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505" w:rsidRPr="002A100D" w:rsidRDefault="00E869CA" w:rsidP="002A100D">
      <w:pPr>
        <w:pStyle w:val="Style4"/>
        <w:widowControl/>
        <w:jc w:val="both"/>
        <w:rPr>
          <w:rStyle w:val="FontStyle20"/>
          <w:rFonts w:ascii="Times New Roman" w:hAnsi="Times New Roman" w:cs="Times New Roman"/>
          <w:b/>
          <w:spacing w:val="0"/>
          <w:sz w:val="28"/>
          <w:szCs w:val="28"/>
        </w:rPr>
      </w:pPr>
      <w:r w:rsidRPr="002A100D">
        <w:rPr>
          <w:rStyle w:val="FontStyle20"/>
          <w:rFonts w:ascii="Times New Roman" w:hAnsi="Times New Roman" w:cs="Times New Roman"/>
          <w:b/>
          <w:spacing w:val="0"/>
          <w:sz w:val="28"/>
          <w:szCs w:val="28"/>
        </w:rPr>
        <w:t>Психологічна просвіта</w:t>
      </w:r>
    </w:p>
    <w:p w:rsidR="00E93505" w:rsidRPr="002A100D" w:rsidRDefault="00E869CA" w:rsidP="002A100D">
      <w:pPr>
        <w:pStyle w:val="Style4"/>
        <w:widowControl/>
        <w:jc w:val="both"/>
        <w:rPr>
          <w:rStyle w:val="FontStyle20"/>
          <w:rFonts w:ascii="Times New Roman" w:hAnsi="Times New Roman" w:cs="Times New Roman"/>
          <w:b/>
          <w:spacing w:val="0"/>
          <w:sz w:val="28"/>
          <w:szCs w:val="28"/>
        </w:rPr>
      </w:pPr>
      <w:r w:rsidRPr="002A100D">
        <w:rPr>
          <w:rStyle w:val="FontStyle20"/>
          <w:rFonts w:ascii="Times New Roman" w:hAnsi="Times New Roman" w:cs="Times New Roman"/>
          <w:b/>
          <w:spacing w:val="0"/>
          <w:sz w:val="28"/>
          <w:szCs w:val="28"/>
        </w:rPr>
        <w:t>ТЕМА: СТАНЦІЯ ПІД НАЗВОЮ «ЖИТТЯ»</w:t>
      </w:r>
    </w:p>
    <w:p w:rsidR="00E93505" w:rsidRPr="002A100D" w:rsidRDefault="00E869CA" w:rsidP="002A100D">
      <w:pPr>
        <w:pStyle w:val="Style5"/>
        <w:widowControl/>
        <w:jc w:val="both"/>
        <w:rPr>
          <w:rStyle w:val="FontStyle21"/>
          <w:rFonts w:ascii="Times New Roman" w:hAnsi="Times New Roman" w:cs="Times New Roman"/>
          <w:i/>
          <w:sz w:val="28"/>
          <w:szCs w:val="28"/>
        </w:rPr>
      </w:pPr>
      <w:r w:rsidRPr="002A100D">
        <w:rPr>
          <w:rStyle w:val="FontStyle21"/>
          <w:rFonts w:ascii="Times New Roman" w:hAnsi="Times New Roman" w:cs="Times New Roman"/>
          <w:i/>
          <w:sz w:val="28"/>
          <w:szCs w:val="28"/>
        </w:rPr>
        <w:t>(заняття з елементами тренінгу)</w:t>
      </w:r>
    </w:p>
    <w:p w:rsidR="00E93505" w:rsidRPr="002A100D" w:rsidRDefault="00E93505" w:rsidP="002A100D">
      <w:pPr>
        <w:pStyle w:val="Style6"/>
        <w:widowControl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93505" w:rsidRPr="002A100D" w:rsidRDefault="00E869CA" w:rsidP="002A100D">
      <w:pPr>
        <w:pStyle w:val="Style6"/>
        <w:widowControl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100D">
        <w:rPr>
          <w:rFonts w:ascii="Times New Roman" w:hAnsi="Times New Roman"/>
          <w:b/>
          <w:sz w:val="28"/>
          <w:szCs w:val="28"/>
        </w:rPr>
        <w:t>Актуальність</w:t>
      </w:r>
    </w:p>
    <w:p w:rsidR="00E93505" w:rsidRPr="002A100D" w:rsidRDefault="00E869CA" w:rsidP="002A100D">
      <w:pPr>
        <w:pStyle w:val="Style6"/>
        <w:widowControl/>
        <w:spacing w:line="240" w:lineRule="auto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 w:rsidRPr="002A100D">
        <w:rPr>
          <w:rStyle w:val="FontStyle22"/>
          <w:rFonts w:ascii="Times New Roman" w:hAnsi="Times New Roman" w:cs="Times New Roman"/>
          <w:sz w:val="28"/>
          <w:szCs w:val="28"/>
        </w:rPr>
        <w:t xml:space="preserve">Життя людини – це чарівна подорож, повна пригод, і тому потребує не тільки здоров'я, знань та навичок, але ще й витривалості, культури, вимогливості до себе. Та головною у житті є сама людина. Тому збереження людяного в собі – це основне. </w:t>
      </w:r>
    </w:p>
    <w:p w:rsidR="00E93505" w:rsidRPr="002A100D" w:rsidRDefault="00E93505" w:rsidP="002A100D">
      <w:pPr>
        <w:pStyle w:val="Style7"/>
        <w:widowControl/>
        <w:spacing w:line="240" w:lineRule="auto"/>
        <w:ind w:firstLine="0"/>
        <w:rPr>
          <w:rStyle w:val="FontStyle32"/>
          <w:b w:val="0"/>
          <w:i w:val="0"/>
          <w:sz w:val="28"/>
          <w:szCs w:val="28"/>
        </w:rPr>
      </w:pPr>
    </w:p>
    <w:p w:rsidR="00E93505" w:rsidRPr="002A100D" w:rsidRDefault="00E869CA" w:rsidP="002A100D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00D">
        <w:rPr>
          <w:rStyle w:val="FontStyle32"/>
          <w:i w:val="0"/>
          <w:sz w:val="28"/>
          <w:szCs w:val="28"/>
        </w:rPr>
        <w:t>Мета:</w:t>
      </w:r>
      <w:r w:rsidRPr="002A100D">
        <w:rPr>
          <w:rStyle w:val="FontStyle32"/>
          <w:b w:val="0"/>
          <w:i w:val="0"/>
          <w:sz w:val="28"/>
          <w:szCs w:val="28"/>
        </w:rPr>
        <w:t xml:space="preserve"> </w:t>
      </w:r>
      <w:r w:rsidRPr="002A100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формувати</w:t>
      </w:r>
      <w:r w:rsidRPr="002A100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осмислене розуміння </w:t>
      </w:r>
      <w:r w:rsidRPr="002A10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цінності </w:t>
      </w:r>
      <w:r w:rsidRPr="002A100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людського життя, його унікальності;</w:t>
      </w:r>
    </w:p>
    <w:p w:rsidR="00E93505" w:rsidRPr="002A100D" w:rsidRDefault="00E869CA" w:rsidP="002A100D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дати уявлення про те, що власна унікаль</w:t>
      </w:r>
      <w:r w:rsidRPr="002A1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ність – наслідок порівняння </w:t>
      </w:r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себе з іншими </w:t>
      </w:r>
      <w:r w:rsidRPr="002A100D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людьми;</w:t>
      </w:r>
    </w:p>
    <w:p w:rsidR="00E93505" w:rsidRPr="002A100D" w:rsidRDefault="00E869CA" w:rsidP="002A100D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сприяти розвитку прагнення </w:t>
      </w:r>
      <w:r w:rsidRPr="002A100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пізнавати </w:t>
      </w:r>
      <w:r w:rsidRPr="002A100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свою особистість, розвивати рефлексію, підтри</w:t>
      </w:r>
      <w:r w:rsidRPr="002A100D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мувати внутрішній інтерес </w:t>
      </w:r>
      <w:r w:rsidRPr="002A100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до себе, свого життя;</w:t>
      </w:r>
    </w:p>
    <w:p w:rsidR="00E93505" w:rsidRPr="002A100D" w:rsidRDefault="00E869CA" w:rsidP="002A100D">
      <w:pPr>
        <w:pStyle w:val="Style7"/>
        <w:widowControl/>
        <w:spacing w:line="240" w:lineRule="auto"/>
        <w:ind w:firstLine="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/>
          <w:bCs/>
          <w:spacing w:val="-5"/>
          <w:sz w:val="28"/>
          <w:szCs w:val="28"/>
          <w:lang w:eastAsia="ru-RU"/>
        </w:rPr>
        <w:t xml:space="preserve">виховувати почуття власної </w:t>
      </w:r>
      <w:r w:rsidRPr="002A100D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гідності, умін</w:t>
      </w:r>
      <w:r w:rsidRPr="002A100D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ня </w:t>
      </w:r>
      <w:r w:rsidRPr="002A100D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прислухатися до думок оточення, </w:t>
      </w:r>
      <w:r w:rsidRPr="002A100D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бути </w:t>
      </w:r>
      <w:r w:rsidRPr="002A100D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толе</w:t>
      </w:r>
      <w:r w:rsidRPr="002A100D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рантним і поважати особистість іншої </w:t>
      </w:r>
      <w:r w:rsidRPr="002A100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людини;</w:t>
      </w:r>
    </w:p>
    <w:p w:rsidR="00E93505" w:rsidRPr="002A100D" w:rsidRDefault="00E869CA" w:rsidP="002A1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визначитися в поняттях депресія, суїцид, </w:t>
      </w:r>
      <w:proofErr w:type="spellStart"/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суїцидна</w:t>
      </w:r>
      <w:proofErr w:type="spellEnd"/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поведінка, причини, </w:t>
      </w:r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 самогубства;</w:t>
      </w:r>
    </w:p>
    <w:p w:rsidR="00E93505" w:rsidRPr="002A100D" w:rsidRDefault="00E869CA" w:rsidP="002A100D">
      <w:pPr>
        <w:pStyle w:val="Style7"/>
        <w:widowControl/>
        <w:spacing w:line="240" w:lineRule="auto"/>
        <w:ind w:firstLine="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/>
          <w:sz w:val="28"/>
          <w:szCs w:val="28"/>
          <w:lang w:eastAsia="ru-RU"/>
        </w:rPr>
        <w:t>розглянути можливості психологічного консультування у профілактиці суїцидів</w:t>
      </w:r>
    </w:p>
    <w:p w:rsidR="00E93505" w:rsidRPr="002A100D" w:rsidRDefault="00E869CA" w:rsidP="002A100D">
      <w:pPr>
        <w:pStyle w:val="Style7"/>
        <w:widowControl/>
        <w:spacing w:line="240" w:lineRule="auto"/>
        <w:ind w:firstLine="0"/>
        <w:rPr>
          <w:rStyle w:val="FontStyle28"/>
          <w:sz w:val="28"/>
          <w:szCs w:val="28"/>
        </w:rPr>
      </w:pPr>
      <w:r w:rsidRPr="002A100D">
        <w:rPr>
          <w:rStyle w:val="FontStyle28"/>
          <w:sz w:val="28"/>
          <w:szCs w:val="28"/>
        </w:rPr>
        <w:t xml:space="preserve">розвивати навички спілкування, вміння взаємодіяти з одногрупниками, розуміти їх, </w:t>
      </w:r>
      <w:proofErr w:type="spellStart"/>
      <w:r w:rsidRPr="002A100D">
        <w:rPr>
          <w:rStyle w:val="FontStyle28"/>
          <w:sz w:val="28"/>
          <w:szCs w:val="28"/>
        </w:rPr>
        <w:t>комфортно</w:t>
      </w:r>
      <w:proofErr w:type="spellEnd"/>
      <w:r w:rsidRPr="002A100D">
        <w:rPr>
          <w:rStyle w:val="FontStyle28"/>
          <w:sz w:val="28"/>
          <w:szCs w:val="28"/>
        </w:rPr>
        <w:t xml:space="preserve"> почуватися у товаристві, бути соціально активним.</w:t>
      </w:r>
    </w:p>
    <w:p w:rsidR="00E93505" w:rsidRPr="002A100D" w:rsidRDefault="00E93505" w:rsidP="002A100D">
      <w:pPr>
        <w:pStyle w:val="Style7"/>
        <w:spacing w:line="240" w:lineRule="auto"/>
        <w:ind w:firstLine="0"/>
        <w:rPr>
          <w:rStyle w:val="FontStyle29"/>
          <w:i w:val="0"/>
          <w:sz w:val="28"/>
          <w:szCs w:val="28"/>
        </w:rPr>
      </w:pPr>
    </w:p>
    <w:p w:rsidR="00E93505" w:rsidRPr="002A100D" w:rsidRDefault="00E869CA" w:rsidP="002A100D">
      <w:pPr>
        <w:pStyle w:val="Style7"/>
        <w:spacing w:line="240" w:lineRule="auto"/>
        <w:ind w:firstLine="0"/>
        <w:rPr>
          <w:rStyle w:val="FontStyle29"/>
          <w:b/>
          <w:i w:val="0"/>
          <w:sz w:val="28"/>
          <w:szCs w:val="28"/>
        </w:rPr>
      </w:pPr>
      <w:r w:rsidRPr="002A100D">
        <w:rPr>
          <w:rStyle w:val="FontStyle29"/>
          <w:b/>
          <w:i w:val="0"/>
          <w:sz w:val="28"/>
          <w:szCs w:val="28"/>
        </w:rPr>
        <w:t>ЕПІГРАФ</w:t>
      </w:r>
    </w:p>
    <w:p w:rsidR="00E93505" w:rsidRPr="002A100D" w:rsidRDefault="00E869CA" w:rsidP="002A100D">
      <w:pPr>
        <w:pStyle w:val="Style7"/>
        <w:spacing w:line="240" w:lineRule="auto"/>
        <w:ind w:firstLine="0"/>
        <w:rPr>
          <w:rStyle w:val="FontStyle29"/>
          <w:i w:val="0"/>
          <w:sz w:val="28"/>
          <w:szCs w:val="28"/>
        </w:rPr>
      </w:pPr>
      <w:r w:rsidRPr="002A100D">
        <w:rPr>
          <w:rStyle w:val="FontStyle29"/>
          <w:i w:val="0"/>
          <w:sz w:val="28"/>
          <w:szCs w:val="28"/>
        </w:rPr>
        <w:t>Кожна люди</w:t>
      </w:r>
      <w:r w:rsidRPr="002A100D">
        <w:rPr>
          <w:rStyle w:val="FontStyle29"/>
          <w:i w:val="0"/>
          <w:sz w:val="28"/>
          <w:szCs w:val="28"/>
        </w:rPr>
        <w:t>на йде своїм шляхом розвитку,</w:t>
      </w:r>
    </w:p>
    <w:p w:rsidR="00E93505" w:rsidRPr="002A100D" w:rsidRDefault="00E869CA" w:rsidP="002A100D">
      <w:pPr>
        <w:pStyle w:val="Style7"/>
        <w:spacing w:line="240" w:lineRule="auto"/>
        <w:ind w:firstLine="0"/>
        <w:rPr>
          <w:rStyle w:val="FontStyle29"/>
          <w:i w:val="0"/>
          <w:sz w:val="28"/>
          <w:szCs w:val="28"/>
        </w:rPr>
      </w:pPr>
      <w:r w:rsidRPr="002A100D">
        <w:rPr>
          <w:rStyle w:val="FontStyle29"/>
          <w:i w:val="0"/>
          <w:sz w:val="28"/>
          <w:szCs w:val="28"/>
        </w:rPr>
        <w:t>переживає свої труднощі</w:t>
      </w:r>
    </w:p>
    <w:p w:rsidR="00E93505" w:rsidRPr="002A100D" w:rsidRDefault="00E869CA" w:rsidP="002A100D">
      <w:pPr>
        <w:pStyle w:val="Style7"/>
        <w:spacing w:line="240" w:lineRule="auto"/>
        <w:ind w:firstLine="0"/>
        <w:rPr>
          <w:rStyle w:val="FontStyle29"/>
          <w:i w:val="0"/>
          <w:sz w:val="28"/>
          <w:szCs w:val="28"/>
        </w:rPr>
      </w:pPr>
      <w:r w:rsidRPr="002A100D">
        <w:rPr>
          <w:rStyle w:val="FontStyle29"/>
          <w:i w:val="0"/>
          <w:sz w:val="28"/>
          <w:szCs w:val="28"/>
        </w:rPr>
        <w:t>та знаходить шляхи їхнього подолання.</w:t>
      </w:r>
    </w:p>
    <w:p w:rsidR="00E93505" w:rsidRPr="002A100D" w:rsidRDefault="00E869CA" w:rsidP="002A100D">
      <w:pPr>
        <w:pStyle w:val="Style7"/>
        <w:widowControl/>
        <w:spacing w:line="240" w:lineRule="auto"/>
        <w:ind w:firstLine="0"/>
        <w:rPr>
          <w:rStyle w:val="FontStyle29"/>
          <w:i w:val="0"/>
          <w:sz w:val="28"/>
          <w:szCs w:val="28"/>
        </w:rPr>
      </w:pPr>
      <w:proofErr w:type="spellStart"/>
      <w:r w:rsidRPr="002A100D">
        <w:rPr>
          <w:rStyle w:val="FontStyle29"/>
          <w:i w:val="0"/>
          <w:sz w:val="28"/>
          <w:szCs w:val="28"/>
        </w:rPr>
        <w:t>О.Хухлаєва</w:t>
      </w:r>
      <w:proofErr w:type="spellEnd"/>
    </w:p>
    <w:p w:rsidR="00E93505" w:rsidRPr="002A100D" w:rsidRDefault="00E93505" w:rsidP="002A100D">
      <w:pPr>
        <w:pStyle w:val="Style7"/>
        <w:widowControl/>
        <w:spacing w:line="240" w:lineRule="auto"/>
        <w:ind w:firstLine="0"/>
        <w:rPr>
          <w:rStyle w:val="FontStyle29"/>
          <w:b/>
          <w:i w:val="0"/>
          <w:sz w:val="28"/>
          <w:szCs w:val="28"/>
        </w:rPr>
      </w:pPr>
    </w:p>
    <w:p w:rsidR="00E93505" w:rsidRPr="002A100D" w:rsidRDefault="00E869CA" w:rsidP="002A100D">
      <w:pPr>
        <w:pStyle w:val="Style7"/>
        <w:widowControl/>
        <w:spacing w:line="240" w:lineRule="auto"/>
        <w:ind w:firstLine="0"/>
        <w:rPr>
          <w:rStyle w:val="FontStyle28"/>
          <w:sz w:val="28"/>
          <w:szCs w:val="28"/>
        </w:rPr>
      </w:pPr>
      <w:r w:rsidRPr="002A100D">
        <w:rPr>
          <w:rStyle w:val="FontStyle29"/>
          <w:b/>
          <w:i w:val="0"/>
          <w:sz w:val="28"/>
          <w:szCs w:val="28"/>
        </w:rPr>
        <w:t>Психолог.</w:t>
      </w:r>
      <w:r w:rsidRPr="002A100D">
        <w:rPr>
          <w:rStyle w:val="FontStyle29"/>
          <w:i w:val="0"/>
          <w:sz w:val="28"/>
          <w:szCs w:val="28"/>
        </w:rPr>
        <w:t xml:space="preserve"> </w:t>
      </w:r>
      <w:r w:rsidRPr="002A100D">
        <w:rPr>
          <w:rStyle w:val="FontStyle28"/>
          <w:sz w:val="28"/>
          <w:szCs w:val="28"/>
        </w:rPr>
        <w:t xml:space="preserve">Людина... Це щось велике, розумне, фантастичне, а з іншого боку – маленька частинка всесвіту, яка тісно пов'язана з природою. Із </w:t>
      </w:r>
      <w:r w:rsidRPr="002A100D">
        <w:rPr>
          <w:rStyle w:val="FontStyle28"/>
          <w:sz w:val="28"/>
          <w:szCs w:val="28"/>
        </w:rPr>
        <w:t>соціальної точки зору, людина – соціальна істота з різноманітними стереотипами, правилами, со</w:t>
      </w:r>
      <w:r w:rsidRPr="002A100D">
        <w:rPr>
          <w:rStyle w:val="FontStyle28"/>
          <w:sz w:val="28"/>
          <w:szCs w:val="28"/>
        </w:rPr>
        <w:softHyphen/>
        <w:t>ціальним досвідом, який вона набуває впродовж життя при взаємодії з родиною, суспільством.</w:t>
      </w:r>
    </w:p>
    <w:p w:rsidR="00E93505" w:rsidRPr="002A100D" w:rsidRDefault="00E869CA" w:rsidP="002A100D">
      <w:pPr>
        <w:pStyle w:val="Style7"/>
        <w:widowControl/>
        <w:spacing w:line="240" w:lineRule="auto"/>
        <w:ind w:firstLine="720"/>
        <w:rPr>
          <w:rStyle w:val="FontStyle28"/>
          <w:sz w:val="28"/>
          <w:szCs w:val="28"/>
        </w:rPr>
      </w:pPr>
      <w:r w:rsidRPr="002A100D">
        <w:rPr>
          <w:rStyle w:val="FontStyle28"/>
          <w:sz w:val="28"/>
          <w:szCs w:val="28"/>
        </w:rPr>
        <w:t>Усі ми прагнемо добре та успішно жити, максимально насолоджуватися житт</w:t>
      </w:r>
      <w:r w:rsidRPr="002A100D">
        <w:rPr>
          <w:rStyle w:val="FontStyle28"/>
          <w:sz w:val="28"/>
          <w:szCs w:val="28"/>
        </w:rPr>
        <w:t>ям. Ми дуже часто повторюємо одне й те саме: «Я хороший, це світ такий поганий», – забуваючи, що у світі живуть такі ж, як і ми, люди.</w:t>
      </w:r>
    </w:p>
    <w:p w:rsidR="00E93505" w:rsidRPr="002A100D" w:rsidRDefault="00E93505" w:rsidP="002A100D">
      <w:pPr>
        <w:pStyle w:val="Style8"/>
        <w:widowControl/>
        <w:jc w:val="both"/>
        <w:rPr>
          <w:rStyle w:val="FontStyle23"/>
          <w:b w:val="0"/>
          <w:sz w:val="28"/>
          <w:szCs w:val="28"/>
        </w:rPr>
      </w:pPr>
    </w:p>
    <w:p w:rsidR="00E93505" w:rsidRPr="002A100D" w:rsidRDefault="00E869CA" w:rsidP="002A100D">
      <w:pPr>
        <w:pStyle w:val="Style8"/>
        <w:widowControl/>
        <w:jc w:val="both"/>
        <w:rPr>
          <w:rStyle w:val="FontStyle23"/>
          <w:sz w:val="28"/>
          <w:szCs w:val="28"/>
        </w:rPr>
      </w:pPr>
      <w:r w:rsidRPr="002A100D">
        <w:rPr>
          <w:rStyle w:val="FontStyle23"/>
          <w:sz w:val="28"/>
          <w:szCs w:val="28"/>
        </w:rPr>
        <w:t>Вправа «Добрий чарівник»</w:t>
      </w:r>
    </w:p>
    <w:p w:rsidR="00E93505" w:rsidRPr="002A100D" w:rsidRDefault="00E869CA" w:rsidP="002A100D">
      <w:pPr>
        <w:pStyle w:val="Style7"/>
        <w:widowControl/>
        <w:spacing w:line="240" w:lineRule="auto"/>
        <w:ind w:firstLine="0"/>
        <w:rPr>
          <w:rStyle w:val="FontStyle28"/>
          <w:sz w:val="28"/>
          <w:szCs w:val="28"/>
        </w:rPr>
      </w:pPr>
      <w:r w:rsidRPr="002A100D">
        <w:rPr>
          <w:rStyle w:val="FontStyle32"/>
          <w:i w:val="0"/>
          <w:sz w:val="28"/>
          <w:szCs w:val="28"/>
        </w:rPr>
        <w:t>Мета:</w:t>
      </w:r>
      <w:r w:rsidRPr="002A100D">
        <w:rPr>
          <w:rStyle w:val="FontStyle32"/>
          <w:b w:val="0"/>
          <w:i w:val="0"/>
          <w:sz w:val="28"/>
          <w:szCs w:val="28"/>
        </w:rPr>
        <w:t xml:space="preserve"> </w:t>
      </w:r>
      <w:r w:rsidRPr="002A100D">
        <w:rPr>
          <w:rStyle w:val="FontStyle28"/>
          <w:sz w:val="28"/>
          <w:szCs w:val="28"/>
        </w:rPr>
        <w:t>створення позитивної атмосфери, усунення емоційного напруження.</w:t>
      </w:r>
    </w:p>
    <w:p w:rsidR="00E93505" w:rsidRPr="002A100D" w:rsidRDefault="00E869CA" w:rsidP="002A100D">
      <w:pPr>
        <w:pStyle w:val="Style7"/>
        <w:widowControl/>
        <w:spacing w:line="240" w:lineRule="auto"/>
        <w:ind w:firstLine="0"/>
        <w:rPr>
          <w:rStyle w:val="FontStyle28"/>
          <w:sz w:val="28"/>
          <w:szCs w:val="28"/>
        </w:rPr>
      </w:pPr>
      <w:r w:rsidRPr="002A100D">
        <w:rPr>
          <w:rStyle w:val="FontStyle29"/>
          <w:b/>
          <w:i w:val="0"/>
          <w:sz w:val="28"/>
          <w:szCs w:val="28"/>
        </w:rPr>
        <w:t>Психолог.</w:t>
      </w:r>
      <w:r w:rsidRPr="002A100D">
        <w:rPr>
          <w:rStyle w:val="FontStyle29"/>
          <w:i w:val="0"/>
          <w:sz w:val="28"/>
          <w:szCs w:val="28"/>
        </w:rPr>
        <w:t xml:space="preserve"> </w:t>
      </w:r>
      <w:r w:rsidRPr="002A100D">
        <w:rPr>
          <w:rStyle w:val="FontStyle28"/>
          <w:sz w:val="28"/>
          <w:szCs w:val="28"/>
        </w:rPr>
        <w:t>Закінчіть, будь ласка, речення: «Якби мені зустрівся добрий чарівник, я ввічливо попросив би...».</w:t>
      </w:r>
    </w:p>
    <w:p w:rsidR="00E93505" w:rsidRPr="002A100D" w:rsidRDefault="00E93505" w:rsidP="002A100D">
      <w:pPr>
        <w:pStyle w:val="Style8"/>
        <w:jc w:val="both"/>
        <w:rPr>
          <w:rStyle w:val="FontStyle23"/>
          <w:b w:val="0"/>
          <w:sz w:val="28"/>
          <w:szCs w:val="28"/>
        </w:rPr>
      </w:pPr>
    </w:p>
    <w:p w:rsidR="00E93505" w:rsidRPr="002A100D" w:rsidRDefault="00E869CA" w:rsidP="002A100D">
      <w:pPr>
        <w:pStyle w:val="Style8"/>
        <w:jc w:val="both"/>
        <w:rPr>
          <w:rStyle w:val="FontStyle23"/>
          <w:sz w:val="28"/>
          <w:szCs w:val="28"/>
        </w:rPr>
      </w:pPr>
      <w:r w:rsidRPr="002A100D">
        <w:rPr>
          <w:rStyle w:val="FontStyle23"/>
          <w:sz w:val="28"/>
          <w:szCs w:val="28"/>
        </w:rPr>
        <w:t>Вправа "Коло асоціацій зі словом «життя»</w:t>
      </w:r>
    </w:p>
    <w:p w:rsidR="00E93505" w:rsidRPr="002A100D" w:rsidRDefault="00E869CA" w:rsidP="002A100D">
      <w:pPr>
        <w:pStyle w:val="Style8"/>
        <w:jc w:val="both"/>
        <w:rPr>
          <w:rStyle w:val="FontStyle23"/>
          <w:b w:val="0"/>
          <w:sz w:val="28"/>
          <w:szCs w:val="28"/>
        </w:rPr>
      </w:pPr>
      <w:r w:rsidRPr="002A100D">
        <w:rPr>
          <w:rStyle w:val="FontStyle23"/>
          <w:b w:val="0"/>
          <w:sz w:val="28"/>
          <w:szCs w:val="28"/>
        </w:rPr>
        <w:t>Мета: активізація уваги учасників, створення позитивного настрою.</w:t>
      </w:r>
    </w:p>
    <w:p w:rsidR="00E93505" w:rsidRPr="002A100D" w:rsidRDefault="00E869CA" w:rsidP="002A100D">
      <w:pPr>
        <w:pStyle w:val="Style8"/>
        <w:jc w:val="both"/>
        <w:rPr>
          <w:rStyle w:val="FontStyle23"/>
          <w:b w:val="0"/>
          <w:sz w:val="28"/>
          <w:szCs w:val="28"/>
        </w:rPr>
      </w:pPr>
      <w:r w:rsidRPr="002A100D">
        <w:rPr>
          <w:rStyle w:val="FontStyle23"/>
          <w:b w:val="0"/>
          <w:sz w:val="28"/>
          <w:szCs w:val="28"/>
        </w:rPr>
        <w:t>Хід вправи:</w:t>
      </w:r>
      <w:r w:rsidRPr="002A100D">
        <w:rPr>
          <w:rStyle w:val="FontStyle23"/>
          <w:b w:val="0"/>
          <w:sz w:val="28"/>
          <w:szCs w:val="28"/>
        </w:rPr>
        <w:tab/>
        <w:t xml:space="preserve"> На </w:t>
      </w:r>
      <w:proofErr w:type="spellStart"/>
      <w:r w:rsidRPr="002A100D">
        <w:rPr>
          <w:rStyle w:val="FontStyle23"/>
          <w:b w:val="0"/>
          <w:sz w:val="28"/>
          <w:szCs w:val="28"/>
        </w:rPr>
        <w:t>фліп</w:t>
      </w:r>
      <w:proofErr w:type="spellEnd"/>
      <w:r w:rsidRPr="002A100D">
        <w:rPr>
          <w:rStyle w:val="FontStyle23"/>
          <w:b w:val="0"/>
          <w:sz w:val="28"/>
          <w:szCs w:val="28"/>
        </w:rPr>
        <w:t>-чарті у вигляді променів запи</w:t>
      </w:r>
      <w:r w:rsidRPr="002A100D">
        <w:rPr>
          <w:rStyle w:val="FontStyle23"/>
          <w:b w:val="0"/>
          <w:sz w:val="28"/>
          <w:szCs w:val="28"/>
        </w:rPr>
        <w:t>суються всі асоціації учасників зі словом «життя».</w:t>
      </w:r>
    </w:p>
    <w:p w:rsidR="00E93505" w:rsidRPr="002A100D" w:rsidRDefault="00E869CA" w:rsidP="002A100D">
      <w:pPr>
        <w:pStyle w:val="Style8"/>
        <w:widowControl/>
        <w:jc w:val="both"/>
        <w:rPr>
          <w:rStyle w:val="FontStyle23"/>
          <w:b w:val="0"/>
          <w:sz w:val="28"/>
          <w:szCs w:val="28"/>
        </w:rPr>
      </w:pPr>
      <w:r w:rsidRPr="002A100D">
        <w:rPr>
          <w:rStyle w:val="FontStyle23"/>
          <w:b w:val="0"/>
          <w:sz w:val="28"/>
          <w:szCs w:val="28"/>
        </w:rPr>
        <w:t>Висновок: життя багатогранне, але кожен має своє уявлення про нього.</w:t>
      </w:r>
    </w:p>
    <w:p w:rsidR="00E93505" w:rsidRPr="002A100D" w:rsidRDefault="00E93505" w:rsidP="002A100D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E93505" w:rsidRPr="002A100D" w:rsidRDefault="00E869CA" w:rsidP="002A100D">
      <w:pPr>
        <w:pStyle w:val="Style8"/>
        <w:widowControl/>
        <w:jc w:val="both"/>
        <w:rPr>
          <w:rStyle w:val="FontStyle23"/>
          <w:sz w:val="28"/>
          <w:szCs w:val="28"/>
        </w:rPr>
      </w:pPr>
      <w:r w:rsidRPr="002A100D">
        <w:rPr>
          <w:rStyle w:val="FontStyle23"/>
          <w:sz w:val="28"/>
          <w:szCs w:val="28"/>
        </w:rPr>
        <w:lastRenderedPageBreak/>
        <w:t>Казка «Що таке життя?»</w:t>
      </w:r>
    </w:p>
    <w:p w:rsidR="00E93505" w:rsidRPr="002A100D" w:rsidRDefault="00E869CA" w:rsidP="002A100D">
      <w:pPr>
        <w:pStyle w:val="Style7"/>
        <w:widowControl/>
        <w:spacing w:line="240" w:lineRule="auto"/>
        <w:ind w:firstLine="720"/>
        <w:rPr>
          <w:rStyle w:val="FontStyle28"/>
          <w:sz w:val="28"/>
          <w:szCs w:val="28"/>
        </w:rPr>
      </w:pPr>
      <w:r w:rsidRPr="002A100D">
        <w:rPr>
          <w:rStyle w:val="FontStyle28"/>
          <w:sz w:val="28"/>
          <w:szCs w:val="28"/>
        </w:rPr>
        <w:t>Якось засперечалися пролісок, сніг і зайчиха, що на світі найкрасивіше.</w:t>
      </w:r>
    </w:p>
    <w:p w:rsidR="00E93505" w:rsidRPr="002A100D" w:rsidRDefault="00E869CA" w:rsidP="002A100D">
      <w:pPr>
        <w:pStyle w:val="Style7"/>
        <w:widowControl/>
        <w:numPr>
          <w:ilvl w:val="0"/>
          <w:numId w:val="1"/>
        </w:numPr>
        <w:tabs>
          <w:tab w:val="left" w:pos="581"/>
        </w:tabs>
        <w:spacing w:line="240" w:lineRule="auto"/>
        <w:rPr>
          <w:rStyle w:val="FontStyle28"/>
          <w:sz w:val="28"/>
          <w:szCs w:val="28"/>
        </w:rPr>
      </w:pPr>
      <w:r w:rsidRPr="002A100D">
        <w:rPr>
          <w:rStyle w:val="FontStyle28"/>
          <w:sz w:val="28"/>
          <w:szCs w:val="28"/>
        </w:rPr>
        <w:t>Найкрасивіше, – сказав пролісок, – це ко</w:t>
      </w:r>
      <w:r w:rsidRPr="002A100D">
        <w:rPr>
          <w:rStyle w:val="FontStyle28"/>
          <w:sz w:val="28"/>
          <w:szCs w:val="28"/>
        </w:rPr>
        <w:t>ли розцвітає перший пролісок. Навкруги ще сніг, а сонячне проміння дзвонить у білосніжний дзвіночок на зеленій стрілці: прийшла весна.</w:t>
      </w:r>
    </w:p>
    <w:p w:rsidR="00E93505" w:rsidRPr="002A100D" w:rsidRDefault="00E869CA" w:rsidP="002A100D">
      <w:pPr>
        <w:pStyle w:val="Style7"/>
        <w:widowControl/>
        <w:numPr>
          <w:ilvl w:val="0"/>
          <w:numId w:val="1"/>
        </w:numPr>
        <w:tabs>
          <w:tab w:val="left" w:pos="581"/>
        </w:tabs>
        <w:spacing w:line="240" w:lineRule="auto"/>
        <w:rPr>
          <w:rStyle w:val="FontStyle28"/>
          <w:sz w:val="28"/>
          <w:szCs w:val="28"/>
        </w:rPr>
      </w:pPr>
      <w:r w:rsidRPr="002A100D">
        <w:rPr>
          <w:rStyle w:val="FontStyle28"/>
          <w:sz w:val="28"/>
          <w:szCs w:val="28"/>
        </w:rPr>
        <w:t>Ні, найкрасивіше, – зауважив сніг, – це коли перший сніг випадає. Земля чорна, замерзла, неприваблива. А випаде перший сн</w:t>
      </w:r>
      <w:r w:rsidRPr="002A100D">
        <w:rPr>
          <w:rStyle w:val="FontStyle28"/>
          <w:sz w:val="28"/>
          <w:szCs w:val="28"/>
        </w:rPr>
        <w:t>іг – і земля немов умивається. Уся загортається в пухнасте покривало, кращає, світиться.</w:t>
      </w:r>
    </w:p>
    <w:p w:rsidR="00E93505" w:rsidRPr="002A100D" w:rsidRDefault="00E869CA" w:rsidP="002A100D">
      <w:pPr>
        <w:pStyle w:val="Style7"/>
        <w:widowControl/>
        <w:numPr>
          <w:ilvl w:val="0"/>
          <w:numId w:val="1"/>
        </w:numPr>
        <w:tabs>
          <w:tab w:val="left" w:pos="581"/>
        </w:tabs>
        <w:spacing w:line="240" w:lineRule="auto"/>
        <w:rPr>
          <w:rStyle w:val="FontStyle28"/>
          <w:sz w:val="28"/>
          <w:szCs w:val="28"/>
        </w:rPr>
      </w:pPr>
      <w:r w:rsidRPr="002A100D">
        <w:rPr>
          <w:rStyle w:val="FontStyle28"/>
          <w:sz w:val="28"/>
          <w:szCs w:val="28"/>
        </w:rPr>
        <w:t>Ні, відмовила зайчиха, – найкрасивіше, коли маленькі зайченята вперше виходять на галявину. Навкруги пахучі квіти, високі трави, і в них – маленькі пухнасті грудочки с</w:t>
      </w:r>
      <w:r w:rsidRPr="002A100D">
        <w:rPr>
          <w:rStyle w:val="FontStyle28"/>
          <w:sz w:val="28"/>
          <w:szCs w:val="28"/>
        </w:rPr>
        <w:t xml:space="preserve">идять, вперше на світ дивляться. Вушка в них </w:t>
      </w:r>
      <w:proofErr w:type="spellStart"/>
      <w:r w:rsidRPr="002A100D">
        <w:rPr>
          <w:rStyle w:val="FontStyle28"/>
          <w:sz w:val="28"/>
          <w:szCs w:val="28"/>
        </w:rPr>
        <w:t>ворушаться</w:t>
      </w:r>
      <w:proofErr w:type="spellEnd"/>
      <w:r w:rsidRPr="002A100D">
        <w:rPr>
          <w:rStyle w:val="FontStyle28"/>
          <w:sz w:val="28"/>
          <w:szCs w:val="28"/>
        </w:rPr>
        <w:t>, а очі робляться величезними від подиву. Я прекраснішої картини не бачила.</w:t>
      </w:r>
    </w:p>
    <w:p w:rsidR="00E93505" w:rsidRPr="002A100D" w:rsidRDefault="00E869CA" w:rsidP="002A100D">
      <w:pPr>
        <w:pStyle w:val="Style7"/>
        <w:widowControl/>
        <w:spacing w:line="240" w:lineRule="auto"/>
        <w:ind w:firstLine="288"/>
        <w:rPr>
          <w:rStyle w:val="FontStyle28"/>
          <w:sz w:val="28"/>
          <w:szCs w:val="28"/>
        </w:rPr>
      </w:pPr>
      <w:r w:rsidRPr="002A100D">
        <w:rPr>
          <w:rStyle w:val="FontStyle28"/>
          <w:sz w:val="28"/>
          <w:szCs w:val="28"/>
        </w:rPr>
        <w:t>— Даремно ви сперечаєтесь, – ласкаво сказало їм сонечко з висоти і погладило всіх трьох і землю навколо, – це все найкрасивіш</w:t>
      </w:r>
      <w:r w:rsidRPr="002A100D">
        <w:rPr>
          <w:rStyle w:val="FontStyle28"/>
          <w:sz w:val="28"/>
          <w:szCs w:val="28"/>
        </w:rPr>
        <w:t>е, тому що все це – життя.</w:t>
      </w:r>
    </w:p>
    <w:p w:rsidR="00E93505" w:rsidRPr="002A100D" w:rsidRDefault="00E93505" w:rsidP="002A100D">
      <w:pPr>
        <w:pStyle w:val="Style7"/>
        <w:widowControl/>
        <w:spacing w:line="240" w:lineRule="auto"/>
        <w:ind w:firstLine="0"/>
        <w:rPr>
          <w:rStyle w:val="FontStyle29"/>
          <w:i w:val="0"/>
          <w:sz w:val="28"/>
          <w:szCs w:val="28"/>
        </w:rPr>
      </w:pPr>
    </w:p>
    <w:p w:rsidR="00E93505" w:rsidRPr="002A100D" w:rsidRDefault="00E869CA" w:rsidP="002A100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Мозкова атака «Що таке сенс життя?»</w:t>
      </w:r>
    </w:p>
    <w:p w:rsidR="00E93505" w:rsidRPr="002A100D" w:rsidRDefault="00E869CA" w:rsidP="002A100D">
      <w:pPr>
        <w:widowControl w:val="0"/>
        <w:shd w:val="clear" w:color="auto" w:fill="FFFFFF"/>
        <w:tabs>
          <w:tab w:val="left" w:pos="21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szCs w:val="28"/>
          <w:u w:val="single"/>
          <w:lang w:eastAsia="ru-RU"/>
        </w:rPr>
        <w:t>Хід вправи</w:t>
      </w:r>
      <w:r w:rsidRPr="002A10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:</w:t>
      </w: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Тренер об'єднує учасників у групи по 3-4 людини. Кожна група отримує аркуш паперу і записує на ньому думки учасників із цього </w:t>
      </w:r>
      <w:r w:rsidRPr="002A10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приводу. При цьому наголошує, що ідеї</w:t>
      </w:r>
      <w:r w:rsidRPr="002A100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2A10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можуть бути найбільш неочікуваними </w:t>
      </w:r>
      <w:r w:rsidRPr="002A10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і незвичайними; чим більше варіантів, тим більша можливі</w:t>
      </w:r>
      <w:r w:rsidRPr="002A10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сть дійти до </w:t>
      </w:r>
      <w:r w:rsidRPr="002A10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суті; не критикувати ідей інших учасників; свої думки формулювати ретельно, але коротко.</w:t>
      </w:r>
    </w:p>
    <w:p w:rsidR="00E93505" w:rsidRPr="002A100D" w:rsidRDefault="00E869CA" w:rsidP="002A10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Далі представники від груп озвучують результати «мозкової атаки». </w:t>
      </w:r>
      <w:r w:rsidRPr="002A100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Висновок</w:t>
      </w:r>
      <w:r w:rsidRPr="002A10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E93505" w:rsidRPr="002A100D" w:rsidRDefault="00E93505" w:rsidP="002A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505" w:rsidRPr="002A100D" w:rsidRDefault="00E869CA" w:rsidP="002A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00D">
        <w:rPr>
          <w:rFonts w:ascii="Times New Roman" w:hAnsi="Times New Roman" w:cs="Times New Roman"/>
          <w:b/>
          <w:sz w:val="28"/>
          <w:szCs w:val="28"/>
        </w:rPr>
        <w:t xml:space="preserve">Психолог. </w:t>
      </w:r>
      <w:r w:rsidRPr="002A100D">
        <w:rPr>
          <w:rFonts w:ascii="Times New Roman" w:hAnsi="Times New Roman" w:cs="Times New Roman"/>
          <w:sz w:val="28"/>
          <w:szCs w:val="28"/>
        </w:rPr>
        <w:t>Наше життя тісно пов’язані з нашими емоціями. Пропоную Вам визначит</w:t>
      </w:r>
      <w:r w:rsidRPr="002A100D">
        <w:rPr>
          <w:rFonts w:ascii="Times New Roman" w:hAnsi="Times New Roman" w:cs="Times New Roman"/>
          <w:sz w:val="28"/>
          <w:szCs w:val="28"/>
        </w:rPr>
        <w:t>и свій рівень емоційної температури.</w:t>
      </w:r>
    </w:p>
    <w:p w:rsidR="00E93505" w:rsidRPr="002A100D" w:rsidRDefault="00E93505" w:rsidP="002A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505" w:rsidRPr="002A100D" w:rsidRDefault="00E869CA" w:rsidP="002A100D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Вправа-дослідження «Емоційний термометр»</w:t>
      </w:r>
    </w:p>
    <w:p w:rsidR="00E93505" w:rsidRPr="002A100D" w:rsidRDefault="00E869CA" w:rsidP="002A1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Матеріали</w:t>
      </w:r>
      <w:r w:rsidRPr="002A1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із зображенням термометра, вузенькі смужечки стікерів.</w:t>
      </w:r>
    </w:p>
    <w:p w:rsidR="00E93505" w:rsidRPr="002A100D" w:rsidRDefault="00E869CA" w:rsidP="002A100D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Психолог. </w:t>
      </w:r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зараз за допомогою ось цього «Емоційного термометра» ми з вами дослідимо й визначимо рівень температури ваших емоцій, тобто наскільки </w:t>
      </w:r>
      <w:proofErr w:type="spellStart"/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</w:t>
      </w:r>
      <w:proofErr w:type="spellEnd"/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впевнено й затишно ви почуваєтеся. </w:t>
      </w:r>
      <w:r w:rsidRPr="002A1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(Студенти знайомляться з позначками на термометрі: «дуже добре», «добре», </w:t>
      </w:r>
      <w:r w:rsidRPr="002A1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«буває по-різному», «погано».)</w:t>
      </w:r>
    </w:p>
    <w:p w:rsidR="00E93505" w:rsidRPr="002A100D" w:rsidRDefault="00E869CA" w:rsidP="002A100D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 має прикріпити стікер навпроти тієї позначки на термометрі, яка найбільше відповідає емоційному стану (настрою), з яким, зазвичай, кожен з вас приходить до аудиторії.</w:t>
      </w:r>
    </w:p>
    <w:p w:rsidR="00E93505" w:rsidRPr="002A100D" w:rsidRDefault="00E869CA" w:rsidP="002A1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Висновок</w:t>
      </w:r>
    </w:p>
    <w:p w:rsidR="00E93505" w:rsidRPr="002A100D" w:rsidRDefault="00E869CA" w:rsidP="002A100D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 дослідження </w:t>
      </w:r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переконують, що не все так погано. Але є певні труднощі. Адже, якщо хоча б одному з вас погано, значить, не все у вас гаразд, є проблеми, які негайно потрібно вирішувати, аби ваша група стала міцним і дружним колективом, і кожен почувався потрібним і бажан</w:t>
      </w:r>
      <w:r w:rsidRPr="002A1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у ньому.</w:t>
      </w:r>
    </w:p>
    <w:p w:rsidR="00E93505" w:rsidRPr="002A100D" w:rsidRDefault="00E93505" w:rsidP="002A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505" w:rsidRPr="002A100D" w:rsidRDefault="00E869CA" w:rsidP="002A10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00D">
        <w:rPr>
          <w:rFonts w:ascii="Times New Roman" w:hAnsi="Times New Roman" w:cs="Times New Roman"/>
          <w:b/>
          <w:sz w:val="28"/>
          <w:szCs w:val="28"/>
        </w:rPr>
        <w:t xml:space="preserve">Психолог. </w:t>
      </w:r>
    </w:p>
    <w:p w:rsidR="00E93505" w:rsidRPr="002A100D" w:rsidRDefault="00E869CA" w:rsidP="002A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00D">
        <w:rPr>
          <w:rFonts w:ascii="Times New Roman" w:hAnsi="Times New Roman" w:cs="Times New Roman"/>
          <w:sz w:val="28"/>
          <w:szCs w:val="28"/>
        </w:rPr>
        <w:t xml:space="preserve">Коли в нас порушується емоційний дисбаланс ми почуваємося не </w:t>
      </w:r>
      <w:proofErr w:type="spellStart"/>
      <w:r w:rsidRPr="002A100D">
        <w:rPr>
          <w:rFonts w:ascii="Times New Roman" w:hAnsi="Times New Roman" w:cs="Times New Roman"/>
          <w:sz w:val="28"/>
          <w:szCs w:val="28"/>
        </w:rPr>
        <w:t>комфортно</w:t>
      </w:r>
      <w:proofErr w:type="spellEnd"/>
      <w:r w:rsidRPr="002A100D">
        <w:rPr>
          <w:rFonts w:ascii="Times New Roman" w:hAnsi="Times New Roman" w:cs="Times New Roman"/>
          <w:sz w:val="28"/>
          <w:szCs w:val="28"/>
        </w:rPr>
        <w:t>. І поступово в нас може наступити депресія, а коли ми не можемо вийти зі свого критичного стану, ми не бачимо виходу зі ситуації, яка склалася може наступити суї</w:t>
      </w:r>
      <w:r w:rsidRPr="002A100D">
        <w:rPr>
          <w:rFonts w:ascii="Times New Roman" w:hAnsi="Times New Roman" w:cs="Times New Roman"/>
          <w:sz w:val="28"/>
          <w:szCs w:val="28"/>
        </w:rPr>
        <w:t>цид (якби не страшно звучало це слово)</w:t>
      </w:r>
    </w:p>
    <w:p w:rsidR="00E93505" w:rsidRPr="002A100D" w:rsidRDefault="00E93505" w:rsidP="002A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505" w:rsidRPr="002A100D" w:rsidRDefault="00E869CA" w:rsidP="002A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00D">
        <w:rPr>
          <w:rFonts w:ascii="Times New Roman" w:hAnsi="Times New Roman" w:cs="Times New Roman"/>
          <w:sz w:val="28"/>
          <w:szCs w:val="28"/>
        </w:rPr>
        <w:t>Пропоную визначити вам основні ознаки депресії</w:t>
      </w:r>
    </w:p>
    <w:p w:rsidR="00E93505" w:rsidRPr="002A100D" w:rsidRDefault="00E869CA" w:rsidP="002A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00D">
        <w:rPr>
          <w:rFonts w:ascii="Times New Roman" w:hAnsi="Times New Roman" w:cs="Times New Roman"/>
          <w:sz w:val="28"/>
          <w:szCs w:val="28"/>
        </w:rPr>
        <w:lastRenderedPageBreak/>
        <w:t>(студенти визначають ознаки)</w:t>
      </w:r>
    </w:p>
    <w:p w:rsidR="00E93505" w:rsidRPr="002A100D" w:rsidRDefault="00E93505" w:rsidP="002A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505" w:rsidRPr="002A100D" w:rsidRDefault="00E869CA" w:rsidP="002A10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Ознаки депресії у дітей, що схильні до суїциду</w:t>
      </w:r>
      <w:r w:rsidRPr="002A10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сумний настрій;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втрата властивої енергії;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 прояви журби;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 сну;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соматичні скарги;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 апетиту або ваги;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погіршення успішності навчання;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зниження інтересу до навчання;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 невдачі;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 неповноцінності;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самообман – негативна самооцінка;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 «заслуженого» відторгнення;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помітне зниження настрою при найменших не</w:t>
      </w: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вдачах;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надмірна самокритичність;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зниження рівня соціалізації;</w:t>
      </w:r>
    </w:p>
    <w:p w:rsidR="00E93505" w:rsidRPr="002A100D" w:rsidRDefault="00E869CA" w:rsidP="002A100D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агресивна поведінка.</w:t>
      </w:r>
    </w:p>
    <w:p w:rsidR="00E93505" w:rsidRPr="002A100D" w:rsidRDefault="00E93505" w:rsidP="002A10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93505" w:rsidRPr="002A100D" w:rsidRDefault="00E869CA" w:rsidP="002A10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Також можна визначити депресивні прояви</w:t>
      </w:r>
    </w:p>
    <w:p w:rsidR="00E93505" w:rsidRPr="002A100D" w:rsidRDefault="00E869CA" w:rsidP="002A10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1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Депресивні прояви підлітків із </w:t>
      </w:r>
      <w:proofErr w:type="spellStart"/>
      <w:r w:rsidRPr="002A1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суїцидальною</w:t>
      </w:r>
      <w:proofErr w:type="spellEnd"/>
      <w:r w:rsidRPr="002A1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поведінкою: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сумний настрій;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 нудьги;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 втоми;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 сну;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соматичні скарги;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непосидючість, неспокійність;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фіксація уваги на дрібницях;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надмірна емоційність;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замкненість, скупість;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розпорошена увага;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агресивна поведінка;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неслухняність;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схильність до бунту;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зловживання алкоголем або наркотиками;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погана успішність н</w:t>
      </w: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авчання;</w:t>
      </w:r>
    </w:p>
    <w:p w:rsidR="00E93505" w:rsidRPr="002A100D" w:rsidRDefault="00E869CA" w:rsidP="002A10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прогули у навчальному закладі</w:t>
      </w:r>
    </w:p>
    <w:p w:rsidR="00E93505" w:rsidRPr="002A100D" w:rsidRDefault="00E93505" w:rsidP="002A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505" w:rsidRPr="002A100D" w:rsidRDefault="00E869CA" w:rsidP="002A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00D">
        <w:rPr>
          <w:rFonts w:ascii="Times New Roman" w:hAnsi="Times New Roman" w:cs="Times New Roman"/>
          <w:b/>
          <w:sz w:val="28"/>
          <w:szCs w:val="28"/>
        </w:rPr>
        <w:t xml:space="preserve">Психолог. </w:t>
      </w:r>
      <w:r w:rsidRPr="002A100D">
        <w:rPr>
          <w:rFonts w:ascii="Times New Roman" w:hAnsi="Times New Roman" w:cs="Times New Roman"/>
          <w:sz w:val="28"/>
          <w:szCs w:val="28"/>
        </w:rPr>
        <w:t>Коли ми не можемо справитися з поганим емоційним станом, різними проявами депресії може наступити суїцид.</w:t>
      </w:r>
    </w:p>
    <w:p w:rsidR="00E93505" w:rsidRPr="002A100D" w:rsidRDefault="00E869CA" w:rsidP="002A100D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Підлітковий суїцид.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Пік </w:t>
      </w:r>
      <w:proofErr w:type="spellStart"/>
      <w:r w:rsidRPr="002A100D">
        <w:rPr>
          <w:sz w:val="28"/>
          <w:szCs w:val="28"/>
          <w:lang w:val="uk-UA"/>
        </w:rPr>
        <w:t>суїцидальної</w:t>
      </w:r>
      <w:proofErr w:type="spellEnd"/>
      <w:r w:rsidRPr="002A100D">
        <w:rPr>
          <w:sz w:val="28"/>
          <w:szCs w:val="28"/>
          <w:lang w:val="uk-UA"/>
        </w:rPr>
        <w:t xml:space="preserve"> активності припадає на старший підлітковий вік (14-16 </w:t>
      </w:r>
      <w:r w:rsidRPr="002A100D">
        <w:rPr>
          <w:sz w:val="28"/>
          <w:szCs w:val="28"/>
          <w:lang w:val="uk-UA"/>
        </w:rPr>
        <w:t>років).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Самі підлітки не можуть чітко визначити причину, через яку вони вирішили вчинити самогубство (зазвичай причина суїциду сприймається підлітком як обтяжлива для нього проблема, вирішити яку неможливо). У </w:t>
      </w:r>
      <w:proofErr w:type="spellStart"/>
      <w:r w:rsidRPr="002A100D">
        <w:rPr>
          <w:sz w:val="28"/>
          <w:szCs w:val="28"/>
          <w:lang w:val="uk-UA"/>
        </w:rPr>
        <w:t>підлітка</w:t>
      </w:r>
      <w:proofErr w:type="spellEnd"/>
      <w:r w:rsidRPr="002A100D">
        <w:rPr>
          <w:sz w:val="28"/>
          <w:szCs w:val="28"/>
          <w:lang w:val="uk-UA"/>
        </w:rPr>
        <w:t xml:space="preserve"> спотворене та незріле уявлення про см</w:t>
      </w:r>
      <w:r w:rsidRPr="002A100D">
        <w:rPr>
          <w:sz w:val="28"/>
          <w:szCs w:val="28"/>
          <w:lang w:val="uk-UA"/>
        </w:rPr>
        <w:t xml:space="preserve">ерть. Смерть бачиться підлітку як тимчасовий стан, який можна порівняти зі сном, що приходить і минає. У підлітковому віці у більшості </w:t>
      </w:r>
      <w:r w:rsidRPr="002A100D">
        <w:rPr>
          <w:sz w:val="28"/>
          <w:szCs w:val="28"/>
          <w:lang w:val="uk-UA"/>
        </w:rPr>
        <w:lastRenderedPageBreak/>
        <w:t xml:space="preserve">дітей формується міф про їхнє безсмертя, звідси любов підростаючого покоління до небезпечних витівок: катання на ліфтах, </w:t>
      </w:r>
      <w:r w:rsidRPr="002A100D">
        <w:rPr>
          <w:sz w:val="28"/>
          <w:szCs w:val="28"/>
          <w:lang w:val="uk-UA"/>
        </w:rPr>
        <w:t xml:space="preserve">зачіплювання за трамваї чи машини, різних ігор на будівельних майданчиках. Така своєрідна безстрашність пояснюється тим, що у </w:t>
      </w:r>
      <w:proofErr w:type="spellStart"/>
      <w:r w:rsidRPr="002A100D">
        <w:rPr>
          <w:sz w:val="28"/>
          <w:szCs w:val="28"/>
          <w:lang w:val="uk-UA"/>
        </w:rPr>
        <w:t>підлітка</w:t>
      </w:r>
      <w:proofErr w:type="spellEnd"/>
      <w:r w:rsidRPr="002A100D">
        <w:rPr>
          <w:sz w:val="28"/>
          <w:szCs w:val="28"/>
          <w:lang w:val="uk-UA"/>
        </w:rPr>
        <w:t xml:space="preserve"> ще не сформована орієнтація на майбутнє, насамперед на віддалене майбутнє.</w:t>
      </w:r>
    </w:p>
    <w:p w:rsidR="00E93505" w:rsidRPr="002A100D" w:rsidRDefault="00E869CA" w:rsidP="002A100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2A100D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Вправа «Асоціації до фрази ЖИТИ НЕ ХОЧЕТЬСЯ»</w:t>
      </w:r>
    </w:p>
    <w:p w:rsidR="00E93505" w:rsidRPr="002A100D" w:rsidRDefault="00E869CA" w:rsidP="002A100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  <w:r w:rsidRPr="002A100D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П</w:t>
      </w:r>
      <w:r w:rsidRPr="002A100D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еред вами фраза «ЖИТИ НЕ ХОЧЕТЬСЯ»</w:t>
      </w:r>
    </w:p>
    <w:p w:rsidR="00E93505" w:rsidRPr="002A100D" w:rsidRDefault="00E869CA" w:rsidP="002A100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  <w:r w:rsidRPr="002A100D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Назвіть слова, які можуть асоціюватися з цією фразою (горе, образа, злість, смерть, ненависть та ін.)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C0071">
        <w:rPr>
          <w:b/>
          <w:bCs/>
          <w:sz w:val="28"/>
          <w:szCs w:val="28"/>
          <w:lang w:val="uk-UA"/>
        </w:rPr>
        <w:t>Суїцид</w:t>
      </w:r>
      <w:r w:rsidRPr="002A100D">
        <w:rPr>
          <w:sz w:val="28"/>
          <w:szCs w:val="28"/>
          <w:lang w:val="uk-UA"/>
        </w:rPr>
        <w:t xml:space="preserve"> – це акт позбавлення себе життя, при якому людина діє цілеспрямовано, навмисно, усвідомлено.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C0071">
        <w:rPr>
          <w:b/>
          <w:bCs/>
          <w:sz w:val="28"/>
          <w:szCs w:val="28"/>
          <w:lang w:val="uk-UA"/>
        </w:rPr>
        <w:t xml:space="preserve">Фактори </w:t>
      </w:r>
      <w:proofErr w:type="spellStart"/>
      <w:r w:rsidRPr="002C0071">
        <w:rPr>
          <w:b/>
          <w:bCs/>
          <w:sz w:val="28"/>
          <w:szCs w:val="28"/>
          <w:lang w:val="uk-UA"/>
        </w:rPr>
        <w:t>суїцидальн</w:t>
      </w:r>
      <w:r w:rsidRPr="002C0071">
        <w:rPr>
          <w:b/>
          <w:bCs/>
          <w:sz w:val="28"/>
          <w:szCs w:val="28"/>
          <w:lang w:val="uk-UA"/>
        </w:rPr>
        <w:t>ого</w:t>
      </w:r>
      <w:proofErr w:type="spellEnd"/>
      <w:r w:rsidRPr="002C0071">
        <w:rPr>
          <w:b/>
          <w:bCs/>
          <w:sz w:val="28"/>
          <w:szCs w:val="28"/>
          <w:lang w:val="uk-UA"/>
        </w:rPr>
        <w:t xml:space="preserve"> ризику:</w:t>
      </w:r>
      <w:r w:rsidRPr="002A100D">
        <w:rPr>
          <w:sz w:val="28"/>
          <w:szCs w:val="28"/>
          <w:lang w:val="uk-UA"/>
        </w:rPr>
        <w:t xml:space="preserve"> генетичні, психолого-психіатричні, соціально-</w:t>
      </w:r>
      <w:proofErr w:type="spellStart"/>
      <w:r w:rsidRPr="002A100D">
        <w:rPr>
          <w:sz w:val="28"/>
          <w:szCs w:val="28"/>
          <w:lang w:val="uk-UA"/>
        </w:rPr>
        <w:t>середовищні</w:t>
      </w:r>
      <w:proofErr w:type="spellEnd"/>
      <w:r w:rsidRPr="002A100D">
        <w:rPr>
          <w:sz w:val="28"/>
          <w:szCs w:val="28"/>
          <w:lang w:val="uk-UA"/>
        </w:rPr>
        <w:t>.</w:t>
      </w:r>
    </w:p>
    <w:p w:rsidR="0034088A" w:rsidRPr="002C0071" w:rsidRDefault="00E869CA" w:rsidP="002A100D">
      <w:pPr>
        <w:pStyle w:val="a7"/>
        <w:spacing w:beforeAutospacing="0" w:afterAutospacing="0"/>
        <w:rPr>
          <w:b/>
          <w:bCs/>
          <w:sz w:val="28"/>
          <w:szCs w:val="28"/>
          <w:lang w:val="uk-UA"/>
        </w:rPr>
      </w:pPr>
      <w:r w:rsidRPr="002C0071">
        <w:rPr>
          <w:b/>
          <w:bCs/>
          <w:sz w:val="28"/>
          <w:szCs w:val="28"/>
          <w:lang w:val="uk-UA"/>
        </w:rPr>
        <w:t xml:space="preserve">Форми </w:t>
      </w:r>
      <w:proofErr w:type="spellStart"/>
      <w:r w:rsidRPr="002C0071">
        <w:rPr>
          <w:b/>
          <w:bCs/>
          <w:sz w:val="28"/>
          <w:szCs w:val="28"/>
          <w:lang w:val="uk-UA"/>
        </w:rPr>
        <w:t>суїцидальної</w:t>
      </w:r>
      <w:proofErr w:type="spellEnd"/>
      <w:r w:rsidRPr="002C0071">
        <w:rPr>
          <w:b/>
          <w:bCs/>
          <w:sz w:val="28"/>
          <w:szCs w:val="28"/>
          <w:lang w:val="uk-UA"/>
        </w:rPr>
        <w:t xml:space="preserve"> активності: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</w:t>
      </w:r>
      <w:proofErr w:type="spellStart"/>
      <w:r w:rsidRPr="002A100D">
        <w:rPr>
          <w:sz w:val="28"/>
          <w:szCs w:val="28"/>
          <w:lang w:val="uk-UA"/>
        </w:rPr>
        <w:t>суїцидальні</w:t>
      </w:r>
      <w:proofErr w:type="spellEnd"/>
      <w:r w:rsidRPr="002A100D">
        <w:rPr>
          <w:sz w:val="28"/>
          <w:szCs w:val="28"/>
          <w:lang w:val="uk-UA"/>
        </w:rPr>
        <w:t xml:space="preserve"> думки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</w:t>
      </w:r>
      <w:proofErr w:type="spellStart"/>
      <w:r w:rsidRPr="002A100D">
        <w:rPr>
          <w:sz w:val="28"/>
          <w:szCs w:val="28"/>
          <w:lang w:val="uk-UA"/>
        </w:rPr>
        <w:t>суїцидальні</w:t>
      </w:r>
      <w:proofErr w:type="spellEnd"/>
      <w:r w:rsidRPr="002A100D">
        <w:rPr>
          <w:sz w:val="28"/>
          <w:szCs w:val="28"/>
          <w:lang w:val="uk-UA"/>
        </w:rPr>
        <w:t xml:space="preserve"> вчинки 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· завершений суїцид.</w:t>
      </w:r>
    </w:p>
    <w:p w:rsidR="0034088A" w:rsidRPr="002C0071" w:rsidRDefault="00E869CA" w:rsidP="002A100D">
      <w:pPr>
        <w:pStyle w:val="a7"/>
        <w:spacing w:beforeAutospacing="0" w:afterAutospacing="0"/>
        <w:rPr>
          <w:b/>
          <w:bCs/>
          <w:sz w:val="28"/>
          <w:szCs w:val="28"/>
          <w:lang w:val="uk-UA"/>
        </w:rPr>
      </w:pPr>
      <w:r w:rsidRPr="002C0071">
        <w:rPr>
          <w:b/>
          <w:bCs/>
          <w:sz w:val="28"/>
          <w:szCs w:val="28"/>
          <w:lang w:val="uk-UA"/>
        </w:rPr>
        <w:t xml:space="preserve">Види </w:t>
      </w:r>
      <w:proofErr w:type="spellStart"/>
      <w:r w:rsidRPr="002C0071">
        <w:rPr>
          <w:b/>
          <w:bCs/>
          <w:sz w:val="28"/>
          <w:szCs w:val="28"/>
          <w:lang w:val="uk-UA"/>
        </w:rPr>
        <w:t>суїцидальної</w:t>
      </w:r>
      <w:proofErr w:type="spellEnd"/>
      <w:r w:rsidRPr="002C0071">
        <w:rPr>
          <w:b/>
          <w:bCs/>
          <w:sz w:val="28"/>
          <w:szCs w:val="28"/>
          <w:lang w:val="uk-UA"/>
        </w:rPr>
        <w:t xml:space="preserve"> поведінки: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· демонстративно-шантажн</w:t>
      </w:r>
      <w:r w:rsidR="0034088A" w:rsidRPr="002A100D">
        <w:rPr>
          <w:sz w:val="28"/>
          <w:szCs w:val="28"/>
          <w:lang w:val="uk-UA"/>
        </w:rPr>
        <w:t>а</w:t>
      </w:r>
      <w:r w:rsidRPr="002A100D">
        <w:rPr>
          <w:sz w:val="28"/>
          <w:szCs w:val="28"/>
          <w:lang w:val="uk-UA"/>
        </w:rPr>
        <w:t xml:space="preserve">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</w:t>
      </w:r>
      <w:proofErr w:type="spellStart"/>
      <w:r w:rsidRPr="002A100D">
        <w:rPr>
          <w:sz w:val="28"/>
          <w:szCs w:val="28"/>
          <w:lang w:val="uk-UA"/>
        </w:rPr>
        <w:t>самопошкоджувальн</w:t>
      </w:r>
      <w:r w:rsidR="0034088A" w:rsidRPr="002A100D">
        <w:rPr>
          <w:sz w:val="28"/>
          <w:szCs w:val="28"/>
          <w:lang w:val="uk-UA"/>
        </w:rPr>
        <w:t>а</w:t>
      </w:r>
      <w:proofErr w:type="spellEnd"/>
      <w:r w:rsidRPr="002A100D">
        <w:rPr>
          <w:sz w:val="28"/>
          <w:szCs w:val="28"/>
          <w:lang w:val="uk-UA"/>
        </w:rPr>
        <w:t xml:space="preserve"> 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· істинн</w:t>
      </w:r>
      <w:r w:rsidR="0034088A" w:rsidRPr="002A100D">
        <w:rPr>
          <w:sz w:val="28"/>
          <w:szCs w:val="28"/>
          <w:lang w:val="uk-UA"/>
        </w:rPr>
        <w:t>а</w:t>
      </w:r>
    </w:p>
    <w:p w:rsidR="00E93505" w:rsidRPr="002C0071" w:rsidRDefault="00E869CA" w:rsidP="002A100D">
      <w:pPr>
        <w:pStyle w:val="a7"/>
        <w:spacing w:beforeAutospacing="0" w:afterAutospacing="0"/>
        <w:rPr>
          <w:b/>
          <w:bCs/>
          <w:sz w:val="28"/>
          <w:szCs w:val="28"/>
          <w:lang w:val="uk-UA"/>
        </w:rPr>
      </w:pPr>
      <w:r w:rsidRPr="002C0071">
        <w:rPr>
          <w:b/>
          <w:bCs/>
          <w:sz w:val="28"/>
          <w:szCs w:val="28"/>
          <w:lang w:val="uk-UA"/>
        </w:rPr>
        <w:t>Виділяю</w:t>
      </w:r>
      <w:r w:rsidRPr="002C0071">
        <w:rPr>
          <w:b/>
          <w:bCs/>
          <w:sz w:val="28"/>
          <w:szCs w:val="28"/>
          <w:lang w:val="uk-UA"/>
        </w:rPr>
        <w:t xml:space="preserve">ть п'ять провідних мотивів </w:t>
      </w:r>
      <w:proofErr w:type="spellStart"/>
      <w:r w:rsidRPr="002C0071">
        <w:rPr>
          <w:b/>
          <w:bCs/>
          <w:sz w:val="28"/>
          <w:szCs w:val="28"/>
          <w:lang w:val="uk-UA"/>
        </w:rPr>
        <w:t>суїцидальної</w:t>
      </w:r>
      <w:proofErr w:type="spellEnd"/>
      <w:r w:rsidRPr="002C0071">
        <w:rPr>
          <w:b/>
          <w:bCs/>
          <w:sz w:val="28"/>
          <w:szCs w:val="28"/>
          <w:lang w:val="uk-UA"/>
        </w:rPr>
        <w:t xml:space="preserve"> поведінки:</w:t>
      </w:r>
    </w:p>
    <w:p w:rsidR="00E93505" w:rsidRPr="002A100D" w:rsidRDefault="00E869CA" w:rsidP="002A100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00D">
        <w:rPr>
          <w:rFonts w:ascii="Times New Roman" w:hAnsi="Times New Roman" w:cs="Times New Roman"/>
          <w:sz w:val="28"/>
          <w:szCs w:val="28"/>
        </w:rPr>
        <w:t>«Поклик» – мета привернути увагу оточуючих, отримати від них допомогу та підтримку.</w:t>
      </w:r>
    </w:p>
    <w:p w:rsidR="00E93505" w:rsidRPr="002A100D" w:rsidRDefault="00E869CA" w:rsidP="002A100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00D">
        <w:rPr>
          <w:rFonts w:ascii="Times New Roman" w:hAnsi="Times New Roman" w:cs="Times New Roman"/>
          <w:sz w:val="28"/>
          <w:szCs w:val="28"/>
        </w:rPr>
        <w:t>«Протест» – висловити свій гнів, покарати оточуючих, частіше відбуваються на тлі міжособистісного конфлікту, спроби мають</w:t>
      </w:r>
      <w:r w:rsidRPr="002A100D">
        <w:rPr>
          <w:rFonts w:ascii="Times New Roman" w:hAnsi="Times New Roman" w:cs="Times New Roman"/>
          <w:sz w:val="28"/>
          <w:szCs w:val="28"/>
        </w:rPr>
        <w:t xml:space="preserve"> імпульсивний характер.</w:t>
      </w:r>
    </w:p>
    <w:p w:rsidR="00E93505" w:rsidRPr="002A100D" w:rsidRDefault="00E869CA" w:rsidP="002A100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00D">
        <w:rPr>
          <w:rFonts w:ascii="Times New Roman" w:hAnsi="Times New Roman" w:cs="Times New Roman"/>
          <w:sz w:val="28"/>
          <w:szCs w:val="28"/>
        </w:rPr>
        <w:t>«Уникнення» – у ситуації безпорадності, безвиході на тлі вкрай травматичної ситуації.</w:t>
      </w:r>
    </w:p>
    <w:p w:rsidR="00E93505" w:rsidRPr="002A100D" w:rsidRDefault="00E869CA" w:rsidP="002A100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0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100D">
        <w:rPr>
          <w:rFonts w:ascii="Times New Roman" w:hAnsi="Times New Roman" w:cs="Times New Roman"/>
          <w:sz w:val="28"/>
          <w:szCs w:val="28"/>
        </w:rPr>
        <w:t>Само</w:t>
      </w:r>
      <w:r w:rsidRPr="002A100D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2A100D">
        <w:rPr>
          <w:rFonts w:ascii="Times New Roman" w:hAnsi="Times New Roman" w:cs="Times New Roman"/>
          <w:sz w:val="28"/>
          <w:szCs w:val="28"/>
        </w:rPr>
        <w:t>» – суїцид вчиняють під впливом сорому, провини, ненависті до себе.</w:t>
      </w:r>
    </w:p>
    <w:p w:rsidR="00E93505" w:rsidRPr="002A100D" w:rsidRDefault="00E869CA" w:rsidP="002A100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00D">
        <w:rPr>
          <w:rFonts w:ascii="Times New Roman" w:hAnsi="Times New Roman" w:cs="Times New Roman"/>
          <w:sz w:val="28"/>
          <w:szCs w:val="28"/>
        </w:rPr>
        <w:t>«Відмова» – в основі лежить прагнення померти.</w:t>
      </w:r>
    </w:p>
    <w:p w:rsidR="0034088A" w:rsidRPr="002C0071" w:rsidRDefault="00E869CA" w:rsidP="002A100D">
      <w:pPr>
        <w:pStyle w:val="a7"/>
        <w:spacing w:beforeAutospacing="0" w:afterAutospacing="0"/>
        <w:rPr>
          <w:b/>
          <w:bCs/>
          <w:sz w:val="28"/>
          <w:szCs w:val="28"/>
          <w:lang w:val="uk-UA"/>
        </w:rPr>
      </w:pPr>
      <w:r w:rsidRPr="002C0071">
        <w:rPr>
          <w:b/>
          <w:bCs/>
          <w:sz w:val="28"/>
          <w:szCs w:val="28"/>
          <w:lang w:val="uk-UA"/>
        </w:rPr>
        <w:t>Причини суїцид</w:t>
      </w:r>
      <w:r w:rsidRPr="002C0071">
        <w:rPr>
          <w:b/>
          <w:bCs/>
          <w:sz w:val="28"/>
          <w:szCs w:val="28"/>
          <w:lang w:val="uk-UA"/>
        </w:rPr>
        <w:t xml:space="preserve">ів серед дітей: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дисгармонія в сім'ї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несформоване розуміння смерті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відсутність ідеології в суспільстві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</w:t>
      </w:r>
      <w:proofErr w:type="spellStart"/>
      <w:r w:rsidRPr="002A100D">
        <w:rPr>
          <w:sz w:val="28"/>
          <w:szCs w:val="28"/>
          <w:lang w:val="uk-UA"/>
        </w:rPr>
        <w:t>саморуйнівна</w:t>
      </w:r>
      <w:proofErr w:type="spellEnd"/>
      <w:r w:rsidRPr="002A100D">
        <w:rPr>
          <w:sz w:val="28"/>
          <w:szCs w:val="28"/>
          <w:lang w:val="uk-UA"/>
        </w:rPr>
        <w:t xml:space="preserve"> поведінка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раннє статеве життя, що призводить до розчарувань 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· депресія</w:t>
      </w:r>
    </w:p>
    <w:p w:rsidR="0034088A" w:rsidRPr="002C0071" w:rsidRDefault="00E869CA" w:rsidP="002A100D">
      <w:pPr>
        <w:pStyle w:val="a7"/>
        <w:spacing w:beforeAutospacing="0" w:afterAutospacing="0"/>
        <w:rPr>
          <w:b/>
          <w:bCs/>
          <w:sz w:val="28"/>
          <w:szCs w:val="28"/>
          <w:lang w:val="uk-UA"/>
        </w:rPr>
      </w:pPr>
      <w:r w:rsidRPr="002C0071">
        <w:rPr>
          <w:b/>
          <w:bCs/>
          <w:sz w:val="28"/>
          <w:szCs w:val="28"/>
          <w:lang w:val="uk-UA"/>
        </w:rPr>
        <w:t xml:space="preserve">Ознаки наміру вчинення суїциду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Що стосується ранньої діагнос</w:t>
      </w:r>
      <w:r w:rsidRPr="002A100D">
        <w:rPr>
          <w:sz w:val="28"/>
          <w:szCs w:val="28"/>
          <w:lang w:val="uk-UA"/>
        </w:rPr>
        <w:t xml:space="preserve">тики </w:t>
      </w:r>
      <w:proofErr w:type="spellStart"/>
      <w:r w:rsidRPr="002A100D">
        <w:rPr>
          <w:sz w:val="28"/>
          <w:szCs w:val="28"/>
          <w:lang w:val="uk-UA"/>
        </w:rPr>
        <w:t>суїцидальної</w:t>
      </w:r>
      <w:proofErr w:type="spellEnd"/>
      <w:r w:rsidRPr="002A100D">
        <w:rPr>
          <w:sz w:val="28"/>
          <w:szCs w:val="28"/>
          <w:lang w:val="uk-UA"/>
        </w:rPr>
        <w:t xml:space="preserve"> поведінки, то про намір </w:t>
      </w:r>
      <w:proofErr w:type="spellStart"/>
      <w:r w:rsidRPr="002A100D">
        <w:rPr>
          <w:sz w:val="28"/>
          <w:szCs w:val="28"/>
          <w:lang w:val="uk-UA"/>
        </w:rPr>
        <w:t>підлітка</w:t>
      </w:r>
      <w:proofErr w:type="spellEnd"/>
      <w:r w:rsidRPr="002A100D">
        <w:rPr>
          <w:sz w:val="28"/>
          <w:szCs w:val="28"/>
          <w:lang w:val="uk-UA"/>
        </w:rPr>
        <w:t xml:space="preserve"> вчинити самогубство може свідчити низка ознак, які умовно можна розділити на дві групи: словесні та поведінкові. </w:t>
      </w:r>
    </w:p>
    <w:p w:rsidR="0034088A" w:rsidRPr="002C0071" w:rsidRDefault="00E869CA" w:rsidP="002A100D">
      <w:pPr>
        <w:pStyle w:val="a7"/>
        <w:spacing w:beforeAutospacing="0" w:afterAutospacing="0"/>
        <w:rPr>
          <w:b/>
          <w:bCs/>
          <w:sz w:val="28"/>
          <w:szCs w:val="28"/>
          <w:lang w:val="uk-UA"/>
        </w:rPr>
      </w:pPr>
      <w:r w:rsidRPr="002C0071">
        <w:rPr>
          <w:b/>
          <w:bCs/>
          <w:sz w:val="28"/>
          <w:szCs w:val="28"/>
          <w:lang w:val="uk-UA"/>
        </w:rPr>
        <w:t xml:space="preserve">Словесні ознаки: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відкриті та прямі висловлювання про прийняте рішення покінчити з </w:t>
      </w:r>
      <w:r w:rsidR="0034088A" w:rsidRPr="002A100D">
        <w:rPr>
          <w:sz w:val="28"/>
          <w:szCs w:val="28"/>
          <w:lang w:val="uk-UA"/>
        </w:rPr>
        <w:t>с</w:t>
      </w:r>
      <w:r w:rsidRPr="002A100D">
        <w:rPr>
          <w:sz w:val="28"/>
          <w:szCs w:val="28"/>
          <w:lang w:val="uk-UA"/>
        </w:rPr>
        <w:t xml:space="preserve">обою;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·</w:t>
      </w:r>
      <w:r w:rsidRPr="002A100D">
        <w:rPr>
          <w:sz w:val="28"/>
          <w:szCs w:val="28"/>
          <w:lang w:val="uk-UA"/>
        </w:rPr>
        <w:t xml:space="preserve"> непрямі натяки на вчинення самогубства (наприклад, "Більше не буду нікому заважати", "Скоро від мене </w:t>
      </w:r>
      <w:proofErr w:type="spellStart"/>
      <w:r w:rsidRPr="002A100D">
        <w:rPr>
          <w:sz w:val="28"/>
          <w:szCs w:val="28"/>
          <w:lang w:val="uk-UA"/>
        </w:rPr>
        <w:t>відпочинете</w:t>
      </w:r>
      <w:proofErr w:type="spellEnd"/>
      <w:r w:rsidRPr="002A100D">
        <w:rPr>
          <w:sz w:val="28"/>
          <w:szCs w:val="28"/>
          <w:lang w:val="uk-UA"/>
        </w:rPr>
        <w:t xml:space="preserve">" тощо);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lastRenderedPageBreak/>
        <w:t>· нездоровий інтерес до питань смерті, захоплення літературою з питань життя та смерті, часті розмови на цю тему (одна з найпоширеніши</w:t>
      </w:r>
      <w:r w:rsidRPr="002A100D">
        <w:rPr>
          <w:sz w:val="28"/>
          <w:szCs w:val="28"/>
          <w:lang w:val="uk-UA"/>
        </w:rPr>
        <w:t xml:space="preserve">х помилок полягає в тому, що люди, які говорять про самогубство, ніколи його не вчиняють);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· висловлювання своїх думок з приводу самогубства у підкреслено легкій та жартівливій формі (наприклад, "... смерть – всього лише одна зі сторін життя", чого боятися</w:t>
      </w:r>
      <w:r w:rsidRPr="002A100D">
        <w:rPr>
          <w:sz w:val="28"/>
          <w:szCs w:val="28"/>
          <w:lang w:val="uk-UA"/>
        </w:rPr>
        <w:t xml:space="preserve"> – ми й так значну частину життя витрачаємо на сон"). </w:t>
      </w:r>
    </w:p>
    <w:p w:rsidR="0034088A" w:rsidRPr="002C0071" w:rsidRDefault="00E869CA" w:rsidP="002A100D">
      <w:pPr>
        <w:pStyle w:val="a7"/>
        <w:spacing w:beforeAutospacing="0" w:afterAutospacing="0"/>
        <w:rPr>
          <w:b/>
          <w:bCs/>
          <w:sz w:val="28"/>
          <w:szCs w:val="28"/>
          <w:lang w:val="uk-UA"/>
        </w:rPr>
      </w:pPr>
      <w:r w:rsidRPr="002C0071">
        <w:rPr>
          <w:b/>
          <w:bCs/>
          <w:sz w:val="28"/>
          <w:szCs w:val="28"/>
          <w:lang w:val="uk-UA"/>
        </w:rPr>
        <w:t xml:space="preserve">Поведінкові ознаки: </w:t>
      </w:r>
    </w:p>
    <w:p w:rsidR="0034088A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· безоплатна роздача речей, що мають для людини високу</w:t>
      </w:r>
      <w:r w:rsidR="0034088A" w:rsidRPr="002A100D">
        <w:rPr>
          <w:sz w:val="28"/>
          <w:szCs w:val="28"/>
          <w:lang w:val="uk-UA"/>
        </w:rPr>
        <w:t xml:space="preserve"> </w:t>
      </w:r>
      <w:r w:rsidR="0034088A" w:rsidRPr="002A100D">
        <w:rPr>
          <w:sz w:val="28"/>
          <w:szCs w:val="28"/>
          <w:lang w:val="uk-UA"/>
        </w:rPr>
        <w:t>значущість;</w:t>
      </w:r>
    </w:p>
    <w:p w:rsidR="00CF3EA8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налагодження стосунків із непримиренними ворогами; </w:t>
      </w:r>
    </w:p>
    <w:p w:rsidR="00CF3EA8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· відсутність бажання доглядати за собою, занедбаний та неохай</w:t>
      </w:r>
      <w:r w:rsidRPr="002A100D">
        <w:rPr>
          <w:sz w:val="28"/>
          <w:szCs w:val="28"/>
          <w:lang w:val="uk-UA"/>
        </w:rPr>
        <w:t xml:space="preserve">ний зовнішній вигляд; </w:t>
      </w:r>
    </w:p>
    <w:p w:rsidR="00CF3EA8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пропуск шкільних занять, втрата інтересу до звичних для дитини захоплень, хобі; </w:t>
      </w:r>
    </w:p>
    <w:p w:rsidR="00CF3EA8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відсторонення від друзів та сім'ї; </w:t>
      </w:r>
    </w:p>
    <w:p w:rsidR="00CF3EA8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· часте усамітнення, прояв замкнутості та похмурості; 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· байдужість до навколишнього світу.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Причини, що </w:t>
      </w:r>
      <w:r w:rsidRPr="002A100D">
        <w:rPr>
          <w:sz w:val="28"/>
          <w:szCs w:val="28"/>
          <w:lang w:val="uk-UA"/>
        </w:rPr>
        <w:t>підштовхують підлітків до вчинення самогубства, багато в чому для них самих залишаються незрозумілими. І все ж можна виділити певні групи факторів ризику вчинення в цьому віці суїциду.</w:t>
      </w:r>
    </w:p>
    <w:p w:rsidR="00CF3EA8" w:rsidRPr="002C0071" w:rsidRDefault="00E869CA" w:rsidP="002A100D">
      <w:pPr>
        <w:pStyle w:val="a7"/>
        <w:spacing w:beforeAutospacing="0" w:afterAutospacing="0"/>
        <w:rPr>
          <w:b/>
          <w:bCs/>
          <w:sz w:val="28"/>
          <w:szCs w:val="28"/>
          <w:lang w:val="uk-UA"/>
        </w:rPr>
      </w:pPr>
      <w:bookmarkStart w:id="0" w:name="_GoBack"/>
      <w:r w:rsidRPr="002C0071">
        <w:rPr>
          <w:b/>
          <w:bCs/>
          <w:sz w:val="28"/>
          <w:szCs w:val="28"/>
          <w:lang w:val="uk-UA"/>
        </w:rPr>
        <w:t xml:space="preserve">Фактори ризику вчинення суїциду </w:t>
      </w:r>
    </w:p>
    <w:bookmarkEnd w:id="0"/>
    <w:p w:rsidR="00CF3EA8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b/>
          <w:bCs/>
          <w:sz w:val="28"/>
          <w:szCs w:val="28"/>
          <w:lang w:val="uk-UA"/>
        </w:rPr>
        <w:t>Сімейні проблеми</w:t>
      </w:r>
      <w:r w:rsidRPr="002A100D">
        <w:rPr>
          <w:sz w:val="28"/>
          <w:szCs w:val="28"/>
          <w:lang w:val="uk-UA"/>
        </w:rPr>
        <w:t>: неблагополучні сім'ї,</w:t>
      </w:r>
      <w:r w:rsidRPr="002A100D">
        <w:rPr>
          <w:sz w:val="28"/>
          <w:szCs w:val="28"/>
          <w:lang w:val="uk-UA"/>
        </w:rPr>
        <w:t xml:space="preserve"> де часто виникають конфлікти між батьками. Недоброзичливе ставлення до дитини – грубість, приниження, побої. Матеріальні проблеми сім'ї. Втрата батьків. Почуття безпорадності та відчаю. </w:t>
      </w:r>
      <w:r w:rsidRPr="002A100D">
        <w:rPr>
          <w:b/>
          <w:bCs/>
          <w:sz w:val="28"/>
          <w:szCs w:val="28"/>
          <w:lang w:val="uk-UA"/>
        </w:rPr>
        <w:t xml:space="preserve">Проблеми </w:t>
      </w:r>
      <w:proofErr w:type="spellStart"/>
      <w:r w:rsidRPr="002A100D">
        <w:rPr>
          <w:b/>
          <w:bCs/>
          <w:sz w:val="28"/>
          <w:szCs w:val="28"/>
          <w:lang w:val="uk-UA"/>
        </w:rPr>
        <w:t>інтимно</w:t>
      </w:r>
      <w:proofErr w:type="spellEnd"/>
      <w:r w:rsidRPr="002A100D">
        <w:rPr>
          <w:b/>
          <w:bCs/>
          <w:sz w:val="28"/>
          <w:szCs w:val="28"/>
          <w:lang w:val="uk-UA"/>
        </w:rPr>
        <w:t>-сексуальної сфери:</w:t>
      </w:r>
      <w:r w:rsidRPr="002A100D">
        <w:rPr>
          <w:sz w:val="28"/>
          <w:szCs w:val="28"/>
          <w:lang w:val="uk-UA"/>
        </w:rPr>
        <w:t xml:space="preserve"> невдачі в особистому житті, пробл</w:t>
      </w:r>
      <w:r w:rsidRPr="002A100D">
        <w:rPr>
          <w:sz w:val="28"/>
          <w:szCs w:val="28"/>
          <w:lang w:val="uk-UA"/>
        </w:rPr>
        <w:t xml:space="preserve">еми сексуального характеру, зради, приниження, відкинутість з боку батьків, при цьому вони </w:t>
      </w:r>
      <w:proofErr w:type="spellStart"/>
      <w:r w:rsidRPr="002A100D">
        <w:rPr>
          <w:sz w:val="28"/>
          <w:szCs w:val="28"/>
          <w:lang w:val="uk-UA"/>
        </w:rPr>
        <w:t>емоційно</w:t>
      </w:r>
      <w:proofErr w:type="spellEnd"/>
      <w:r w:rsidRPr="002A100D">
        <w:rPr>
          <w:sz w:val="28"/>
          <w:szCs w:val="28"/>
          <w:lang w:val="uk-UA"/>
        </w:rPr>
        <w:t xml:space="preserve"> залежні від їхньої уваги, поваги, чуйності. </w:t>
      </w:r>
    </w:p>
    <w:p w:rsidR="00CF3EA8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proofErr w:type="spellStart"/>
      <w:r w:rsidRPr="002A100D">
        <w:rPr>
          <w:b/>
          <w:bCs/>
          <w:sz w:val="28"/>
          <w:szCs w:val="28"/>
          <w:lang w:val="uk-UA"/>
        </w:rPr>
        <w:t>Адиктивна</w:t>
      </w:r>
      <w:proofErr w:type="spellEnd"/>
      <w:r w:rsidRPr="002A100D">
        <w:rPr>
          <w:b/>
          <w:bCs/>
          <w:sz w:val="28"/>
          <w:szCs w:val="28"/>
          <w:lang w:val="uk-UA"/>
        </w:rPr>
        <w:t xml:space="preserve"> поведінка:</w:t>
      </w:r>
      <w:r w:rsidRPr="002A100D">
        <w:rPr>
          <w:sz w:val="28"/>
          <w:szCs w:val="28"/>
          <w:lang w:val="uk-UA"/>
        </w:rPr>
        <w:t xml:space="preserve"> вживання алкоголю, наркотиків, психоактивних речовин</w:t>
      </w:r>
      <w:r w:rsidR="00CF3EA8" w:rsidRPr="002A100D">
        <w:rPr>
          <w:sz w:val="28"/>
          <w:szCs w:val="28"/>
          <w:lang w:val="uk-UA"/>
        </w:rPr>
        <w:t>,</w:t>
      </w:r>
      <w:r w:rsidRPr="002A100D">
        <w:rPr>
          <w:sz w:val="28"/>
          <w:szCs w:val="28"/>
          <w:lang w:val="uk-UA"/>
        </w:rPr>
        <w:t xml:space="preserve"> знижує критичність мислення та здатніс</w:t>
      </w:r>
      <w:r w:rsidRPr="002A100D">
        <w:rPr>
          <w:sz w:val="28"/>
          <w:szCs w:val="28"/>
          <w:lang w:val="uk-UA"/>
        </w:rPr>
        <w:t xml:space="preserve">ть контролювати імпульсивну поведінку, передбачати та приймати наслідки своїх дій. 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b/>
          <w:bCs/>
          <w:sz w:val="28"/>
          <w:szCs w:val="28"/>
          <w:lang w:val="uk-UA"/>
        </w:rPr>
        <w:t>Незрілість особистості та певні риси характеру:</w:t>
      </w:r>
      <w:r w:rsidRPr="002A100D">
        <w:rPr>
          <w:sz w:val="28"/>
          <w:szCs w:val="28"/>
          <w:lang w:val="uk-UA"/>
        </w:rPr>
        <w:t xml:space="preserve"> слабохарактерність та імпульсивність дій. </w:t>
      </w:r>
      <w:r w:rsidR="00CF3EA8" w:rsidRPr="002A100D">
        <w:rPr>
          <w:sz w:val="28"/>
          <w:szCs w:val="28"/>
          <w:lang w:val="uk-UA"/>
        </w:rPr>
        <w:t>Навіювання</w:t>
      </w:r>
      <w:r w:rsidRPr="002A100D">
        <w:rPr>
          <w:sz w:val="28"/>
          <w:szCs w:val="28"/>
          <w:lang w:val="uk-UA"/>
        </w:rPr>
        <w:t xml:space="preserve">, наслідування телебачення, чужі розповіді. </w:t>
      </w:r>
      <w:r w:rsidRPr="002A100D">
        <w:rPr>
          <w:b/>
          <w:bCs/>
          <w:sz w:val="28"/>
          <w:szCs w:val="28"/>
          <w:lang w:val="uk-UA"/>
        </w:rPr>
        <w:t>Навчальні проблеми:</w:t>
      </w:r>
      <w:r w:rsidRPr="002A100D">
        <w:rPr>
          <w:sz w:val="28"/>
          <w:szCs w:val="28"/>
          <w:lang w:val="uk-UA"/>
        </w:rPr>
        <w:t xml:space="preserve"> неуспіш</w:t>
      </w:r>
      <w:r w:rsidRPr="002A100D">
        <w:rPr>
          <w:sz w:val="28"/>
          <w:szCs w:val="28"/>
          <w:lang w:val="uk-UA"/>
        </w:rPr>
        <w:t xml:space="preserve">ність та невдачі. Проблеми у спілкуванні з однолітками можуть призвести до дезадаптації </w:t>
      </w:r>
      <w:proofErr w:type="spellStart"/>
      <w:r w:rsidRPr="002A100D">
        <w:rPr>
          <w:sz w:val="28"/>
          <w:szCs w:val="28"/>
          <w:lang w:val="uk-UA"/>
        </w:rPr>
        <w:t>підлітка</w:t>
      </w:r>
      <w:proofErr w:type="spellEnd"/>
      <w:r w:rsidRPr="002A100D">
        <w:rPr>
          <w:sz w:val="28"/>
          <w:szCs w:val="28"/>
          <w:lang w:val="uk-UA"/>
        </w:rPr>
        <w:t xml:space="preserve">. Втрата контакту або засудження групою може стати тим соціально-психологічним фактором, який здатний підштовхнути або посилити бажання </w:t>
      </w:r>
      <w:proofErr w:type="spellStart"/>
      <w:r w:rsidRPr="002A100D">
        <w:rPr>
          <w:sz w:val="28"/>
          <w:szCs w:val="28"/>
          <w:lang w:val="uk-UA"/>
        </w:rPr>
        <w:t>підлітка</w:t>
      </w:r>
      <w:proofErr w:type="spellEnd"/>
      <w:r w:rsidRPr="002A100D">
        <w:rPr>
          <w:sz w:val="28"/>
          <w:szCs w:val="28"/>
          <w:lang w:val="uk-UA"/>
        </w:rPr>
        <w:t xml:space="preserve"> до </w:t>
      </w:r>
      <w:proofErr w:type="spellStart"/>
      <w:r w:rsidRPr="002A100D">
        <w:rPr>
          <w:sz w:val="28"/>
          <w:szCs w:val="28"/>
          <w:lang w:val="uk-UA"/>
        </w:rPr>
        <w:t>суїцидальної</w:t>
      </w:r>
      <w:proofErr w:type="spellEnd"/>
      <w:r w:rsidRPr="002A100D">
        <w:rPr>
          <w:sz w:val="28"/>
          <w:szCs w:val="28"/>
          <w:lang w:val="uk-UA"/>
        </w:rPr>
        <w:t xml:space="preserve"> дії. Цей фактор особливо значущий для підлітків з невисоким інтелектом.  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b/>
          <w:bCs/>
          <w:sz w:val="28"/>
          <w:szCs w:val="28"/>
          <w:lang w:val="uk-UA"/>
        </w:rPr>
        <w:t>Вправа «Міф та реальність»</w:t>
      </w:r>
      <w:r w:rsidRPr="002A100D">
        <w:rPr>
          <w:sz w:val="28"/>
          <w:szCs w:val="28"/>
          <w:lang w:val="uk-UA"/>
        </w:rPr>
        <w:t xml:space="preserve"> 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Робота в групах. Завдання групам: «Проблема самогубства виникла на зорі людства і формувала протягом століть суперечливе ставлення до себе. Однак вивчати</w:t>
      </w:r>
      <w:r w:rsidRPr="002A100D">
        <w:rPr>
          <w:sz w:val="28"/>
          <w:szCs w:val="28"/>
          <w:lang w:val="uk-UA"/>
        </w:rPr>
        <w:t>ся вона стала порівняно недавно. І міфи, які колись оточували суїцид, донині живуть у суспільній свідомості. Деякі з них багато в чому заважають попередженню самогубств, порятунку життя людей. Визначте, міф чи реальність наступні висловлювання»: Обґрунтуйт</w:t>
      </w:r>
      <w:r w:rsidRPr="002A100D">
        <w:rPr>
          <w:sz w:val="28"/>
          <w:szCs w:val="28"/>
          <w:lang w:val="uk-UA"/>
        </w:rPr>
        <w:t>е свою відповідь.</w:t>
      </w:r>
    </w:p>
    <w:p w:rsidR="002A100D" w:rsidRPr="002A100D" w:rsidRDefault="00E869CA" w:rsidP="002A100D">
      <w:pPr>
        <w:pStyle w:val="a7"/>
        <w:spacing w:beforeAutospacing="0" w:afterAutospacing="0"/>
        <w:rPr>
          <w:b/>
          <w:bCs/>
          <w:sz w:val="28"/>
          <w:szCs w:val="28"/>
          <w:lang w:val="uk-UA"/>
        </w:rPr>
      </w:pPr>
      <w:r w:rsidRPr="002A100D">
        <w:rPr>
          <w:b/>
          <w:bCs/>
          <w:sz w:val="28"/>
          <w:szCs w:val="28"/>
          <w:lang w:val="uk-UA"/>
        </w:rPr>
        <w:t xml:space="preserve">Вправа 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Спробуємо відійти від своїх особистих переживань та проаналізувати історію людини, яка перебуває у стані безвиході. Зачитується 1 частина.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«Тік-так. Це годинник? Ах, ні, це стукає моє серце. Як дивно і якось надзвичайно тихо. Коли </w:t>
      </w:r>
      <w:r w:rsidRPr="002A100D">
        <w:rPr>
          <w:sz w:val="28"/>
          <w:szCs w:val="28"/>
          <w:lang w:val="uk-UA"/>
        </w:rPr>
        <w:t xml:space="preserve">вона пішла, грюкнувши дверима, теж було тихо. Раніше моє серце будило мене вранці веселими піснями, а зараз? Я втомився жити. Моя душа </w:t>
      </w:r>
      <w:r w:rsidRPr="002A100D">
        <w:rPr>
          <w:sz w:val="28"/>
          <w:szCs w:val="28"/>
          <w:lang w:val="uk-UA"/>
        </w:rPr>
        <w:lastRenderedPageBreak/>
        <w:t xml:space="preserve">постаріла і зносилася до дірок. Я став нікому не потрібним. Навіть вона звинуватила мене у моїй нікчемності та марності. </w:t>
      </w:r>
      <w:r w:rsidRPr="002A100D">
        <w:rPr>
          <w:sz w:val="28"/>
          <w:szCs w:val="28"/>
          <w:lang w:val="uk-UA"/>
        </w:rPr>
        <w:t>Погано бути непотрібною річчю. Я всього лише художник-невдаха. Мої картини бездарні. Вирішено! Я більше не буду мучити себе життям. Я помру. Але спочатку хотілося б намалювати свою останню картину...»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Ведучий: Ви щойно прослухали текст, скажіть фразу, яка </w:t>
      </w:r>
      <w:r w:rsidRPr="002A100D">
        <w:rPr>
          <w:sz w:val="28"/>
          <w:szCs w:val="28"/>
          <w:lang w:val="uk-UA"/>
        </w:rPr>
        <w:t>вас вразила, поясніть, як ви її розумієте (зачитуються фрази, що сподобалися). Отже, художник вирішив намалювати свою останню картину. Як ви думаєте, що він намалює? Які фарби використовуватиме (висловлюють свої припущення)?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Зачитується 2 частина. </w:t>
      </w:r>
      <w:r w:rsidRPr="002A100D">
        <w:rPr>
          <w:sz w:val="28"/>
          <w:szCs w:val="28"/>
          <w:lang w:val="uk-UA"/>
        </w:rPr>
        <w:t>Нехай це буде автопортрет. Я малюю свій портрет смутком очей, пензлем із дощу, фарбами з вина... А усмішку намалюю фарбою потоку гірких сліз. Губи розфарбую болем та спекотним морозом. Очі я намалюю своєю улюбленою фарбою – фарбою любові. Щоправда, її дуже</w:t>
      </w:r>
      <w:r w:rsidRPr="002A100D">
        <w:rPr>
          <w:sz w:val="28"/>
          <w:szCs w:val="28"/>
          <w:lang w:val="uk-UA"/>
        </w:rPr>
        <w:t xml:space="preserve"> мало залишилося. Але чомусь мої очі раптом стали сліпими на портреті. А ось брови я зігну розлукою. Свою світлу копицю волосся я намалюю щастям. А коли не вистачить щастя, у мене залишиться душа. Ну ось, автопортрет готовий. Господи, невже це я? Ні, вона </w:t>
      </w:r>
      <w:r w:rsidRPr="002A100D">
        <w:rPr>
          <w:sz w:val="28"/>
          <w:szCs w:val="28"/>
          <w:lang w:val="uk-UA"/>
        </w:rPr>
        <w:t xml:space="preserve">в тисячу разів права. Мені просто заборонено жити з такими ось даними. Кому потрібен цей жалюгідний портрет такої </w:t>
      </w:r>
      <w:proofErr w:type="spellStart"/>
      <w:r w:rsidRPr="002A100D">
        <w:rPr>
          <w:sz w:val="28"/>
          <w:szCs w:val="28"/>
          <w:lang w:val="uk-UA"/>
        </w:rPr>
        <w:t>людишки</w:t>
      </w:r>
      <w:proofErr w:type="spellEnd"/>
      <w:r w:rsidRPr="002A100D">
        <w:rPr>
          <w:sz w:val="28"/>
          <w:szCs w:val="28"/>
          <w:lang w:val="uk-UA"/>
        </w:rPr>
        <w:t>, як я? Кому? Він зірвав полотно, зробив з нього літачок і відправив його в небо. Потім взяв пістолет...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Ведучий: Як ви думаєте, що ста</w:t>
      </w:r>
      <w:r w:rsidRPr="002A100D">
        <w:rPr>
          <w:sz w:val="28"/>
          <w:szCs w:val="28"/>
          <w:lang w:val="uk-UA"/>
        </w:rPr>
        <w:t>лося далі? Чому? Я пропоную вам дописати кінець тексту, використовуючи слова «голуб», «музика» (за бажанням читають свої розповіді).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Зачитується 3 частина. Раптом літачок розкрився, злетів високо в небо і перетворився на прекрасного голуба. Такого прекрасн</w:t>
      </w:r>
      <w:r w:rsidRPr="002A100D">
        <w:rPr>
          <w:sz w:val="28"/>
          <w:szCs w:val="28"/>
          <w:lang w:val="uk-UA"/>
        </w:rPr>
        <w:t>ого, такого ніжного, такого білого, що рука художника здригнулася. Він поклав пістолет назад. Відчинив вікно. У квартиру пахнуло весною, сонцем, небом, радістю і ще чимось... Що ж це було? Це було бажання жити. Білий голуб сів на підвіконня і весело заворк</w:t>
      </w:r>
      <w:r w:rsidRPr="002A100D">
        <w:rPr>
          <w:sz w:val="28"/>
          <w:szCs w:val="28"/>
          <w:lang w:val="uk-UA"/>
        </w:rPr>
        <w:t>ував. Художник усміхнувся. І почув пісню: «Звідки ллється цей до болю знайомий мені мотив? Це... Це ж серце співає. Моє серце замість звичного «тік-так» раптом заспівало. Значить, я все-таки живу. Значить, я все-таки потрібен. Кому? Сам собі». Художник вий</w:t>
      </w:r>
      <w:r w:rsidRPr="002A100D">
        <w:rPr>
          <w:sz w:val="28"/>
          <w:szCs w:val="28"/>
          <w:lang w:val="uk-UA"/>
        </w:rPr>
        <w:t xml:space="preserve">шов з дому і побрів кудись далеко-далеко, </w:t>
      </w:r>
      <w:proofErr w:type="spellStart"/>
      <w:r w:rsidRPr="002A100D">
        <w:rPr>
          <w:sz w:val="28"/>
          <w:szCs w:val="28"/>
          <w:lang w:val="uk-UA"/>
        </w:rPr>
        <w:t>дивакувато</w:t>
      </w:r>
      <w:proofErr w:type="spellEnd"/>
      <w:r w:rsidRPr="002A100D">
        <w:rPr>
          <w:sz w:val="28"/>
          <w:szCs w:val="28"/>
          <w:lang w:val="uk-UA"/>
        </w:rPr>
        <w:t xml:space="preserve"> посміхаючись. Людина знайшла себе. Сонечко зігрівало його. А музика звучала і звучала.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Ведучий: Як би ви назвали цей текст? Автор назвав «Автопортрет», а чому?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Повернімося до слів «жити не хочеться», зак</w:t>
      </w:r>
      <w:r w:rsidRPr="002A100D">
        <w:rPr>
          <w:sz w:val="28"/>
          <w:szCs w:val="28"/>
          <w:lang w:val="uk-UA"/>
        </w:rPr>
        <w:t xml:space="preserve">реслимо частку «не» (якщо на дошці, можна «не» стерти) і знайдемо ті причини, через які хочеться жити. </w:t>
      </w:r>
      <w:proofErr w:type="spellStart"/>
      <w:r w:rsidRPr="002A100D">
        <w:rPr>
          <w:sz w:val="28"/>
          <w:szCs w:val="28"/>
          <w:lang w:val="uk-UA"/>
        </w:rPr>
        <w:t>Повірте</w:t>
      </w:r>
      <w:proofErr w:type="spellEnd"/>
      <w:r w:rsidRPr="002A100D">
        <w:rPr>
          <w:sz w:val="28"/>
          <w:szCs w:val="28"/>
          <w:lang w:val="uk-UA"/>
        </w:rPr>
        <w:t>, їх набагато більше. Від нашого кола намалюємо багато-багато ліній-променів, на яких напишемо аргументи на користь людського життя. «ЖИТИ ХОЧЕТЬС</w:t>
      </w:r>
      <w:r w:rsidRPr="002A100D">
        <w:rPr>
          <w:sz w:val="28"/>
          <w:szCs w:val="28"/>
          <w:lang w:val="uk-UA"/>
        </w:rPr>
        <w:t>Я» Нехай кожній людині в житті світить сонце. Життя безмежно щедре. Ми втрачаємо когось або щось, але як багато ще залишається. Найкращий день – сьогодні. Будьмо ж щасливі сьогодні! Тут і зараз!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b/>
          <w:bCs/>
          <w:sz w:val="28"/>
          <w:szCs w:val="28"/>
          <w:lang w:val="uk-UA"/>
        </w:rPr>
        <w:t>Висновок</w:t>
      </w:r>
      <w:r w:rsidRPr="002A100D">
        <w:rPr>
          <w:sz w:val="28"/>
          <w:szCs w:val="28"/>
          <w:lang w:val="uk-UA"/>
        </w:rPr>
        <w:t xml:space="preserve">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це шанс. Використай його.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це краса. </w:t>
      </w:r>
      <w:r w:rsidRPr="002A100D">
        <w:rPr>
          <w:sz w:val="28"/>
          <w:szCs w:val="28"/>
          <w:lang w:val="uk-UA"/>
        </w:rPr>
        <w:t>Милуйся н</w:t>
      </w:r>
      <w:r w:rsidR="002A100D" w:rsidRPr="002A100D">
        <w:rPr>
          <w:sz w:val="28"/>
          <w:szCs w:val="28"/>
          <w:lang w:val="uk-UA"/>
        </w:rPr>
        <w:t>им</w:t>
      </w:r>
      <w:r w:rsidRPr="002A100D">
        <w:rPr>
          <w:sz w:val="28"/>
          <w:szCs w:val="28"/>
          <w:lang w:val="uk-UA"/>
        </w:rPr>
        <w:t xml:space="preserve">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це мрія. Здійсни її.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це виклик. Прийми його.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це обов'язок. Виконай його.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це гра. Стань гравцем.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це цінність. Цінуй його.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lastRenderedPageBreak/>
        <w:t xml:space="preserve">Життя – це скарб. Бережи його.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це любов. Насолоджуйся нею.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Життя – це таєм</w:t>
      </w:r>
      <w:r w:rsidRPr="002A100D">
        <w:rPr>
          <w:sz w:val="28"/>
          <w:szCs w:val="28"/>
          <w:lang w:val="uk-UA"/>
        </w:rPr>
        <w:t xml:space="preserve">ниця. Пізнай її.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низка бід. Перебори все.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це пісня. Заспівай її.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це боротьба. Почни її.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безодня невідомого. Не бійся вступити в неї.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це удача. Шукай цю мить.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Життя таке чудове. Не загуби його. Це твоє життя. Бережи й</w:t>
      </w:r>
      <w:r w:rsidRPr="002A100D">
        <w:rPr>
          <w:sz w:val="28"/>
          <w:szCs w:val="28"/>
          <w:lang w:val="uk-UA"/>
        </w:rPr>
        <w:t xml:space="preserve">ого. 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Мати Тереза   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b/>
          <w:bCs/>
          <w:sz w:val="28"/>
          <w:szCs w:val="28"/>
          <w:lang w:val="uk-UA"/>
        </w:rPr>
        <w:t>Рефлексія</w:t>
      </w:r>
      <w:r w:rsidRPr="002A100D">
        <w:rPr>
          <w:sz w:val="28"/>
          <w:szCs w:val="28"/>
          <w:lang w:val="uk-UA"/>
        </w:rPr>
        <w:t>. Наостанок пропоную вам взяти листок і написати на ньому 5 причин, чому ви б залишилися в цьому житті, а потім запитайте у своїх близьких людей</w:t>
      </w:r>
      <w:r w:rsidRPr="002A100D">
        <w:rPr>
          <w:sz w:val="28"/>
          <w:szCs w:val="28"/>
          <w:lang w:val="uk-UA"/>
        </w:rPr>
        <w:t>, чому вони хочуть, щоб ви жили, і теж запишіть їхні сло</w:t>
      </w:r>
      <w:r w:rsidRPr="002A100D">
        <w:rPr>
          <w:sz w:val="28"/>
          <w:szCs w:val="28"/>
          <w:lang w:val="uk-UA"/>
        </w:rPr>
        <w:t xml:space="preserve">ва на цей листок. Коли вам раптом стане погано, дістаньте цей листок, прочитайте вголос, і вам обов'язково захочеться жити, оскільки завжди приємно, коли кохані люди хочуть бачити вас і піклуватися про вас! Любіть життя! Любіть навіть у </w:t>
      </w:r>
      <w:proofErr w:type="spellStart"/>
      <w:r w:rsidRPr="002A100D">
        <w:rPr>
          <w:sz w:val="28"/>
          <w:szCs w:val="28"/>
          <w:lang w:val="uk-UA"/>
        </w:rPr>
        <w:t>найпохмуріші</w:t>
      </w:r>
      <w:proofErr w:type="spellEnd"/>
      <w:r w:rsidRPr="002A100D">
        <w:rPr>
          <w:sz w:val="28"/>
          <w:szCs w:val="28"/>
          <w:lang w:val="uk-UA"/>
        </w:rPr>
        <w:t xml:space="preserve"> його м</w:t>
      </w:r>
      <w:r w:rsidRPr="002A100D">
        <w:rPr>
          <w:sz w:val="28"/>
          <w:szCs w:val="28"/>
          <w:lang w:val="uk-UA"/>
        </w:rPr>
        <w:t>оменти, і ця любов не лише скрасить їх, а й, можливо, врятує вам життя. Якщо ви самі цінуватимете життя, то й зможете допомогти учням у найважчих для них ситуаціях!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b/>
          <w:bCs/>
          <w:sz w:val="28"/>
          <w:szCs w:val="28"/>
          <w:lang w:val="uk-UA"/>
        </w:rPr>
        <w:t>Щоб цінувати життя, необхідно знати дві основні речі:</w:t>
      </w:r>
      <w:r w:rsidRPr="002A100D">
        <w:rPr>
          <w:sz w:val="28"/>
          <w:szCs w:val="28"/>
          <w:lang w:val="uk-UA"/>
        </w:rPr>
        <w:t xml:space="preserve"> </w:t>
      </w:r>
    </w:p>
    <w:p w:rsidR="002A100D" w:rsidRPr="002A100D" w:rsidRDefault="00E869CA" w:rsidP="002A100D">
      <w:pPr>
        <w:pStyle w:val="a7"/>
        <w:numPr>
          <w:ilvl w:val="0"/>
          <w:numId w:val="6"/>
        </w:numPr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Нам потрібно, щоб нас любили! </w:t>
      </w:r>
    </w:p>
    <w:p w:rsidR="00E93505" w:rsidRPr="002A100D" w:rsidRDefault="00E869CA" w:rsidP="002A100D">
      <w:pPr>
        <w:pStyle w:val="a7"/>
        <w:numPr>
          <w:ilvl w:val="0"/>
          <w:numId w:val="7"/>
        </w:numPr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Нам</w:t>
      </w:r>
      <w:r w:rsidRPr="002A100D">
        <w:rPr>
          <w:sz w:val="28"/>
          <w:szCs w:val="28"/>
          <w:lang w:val="uk-UA"/>
        </w:rPr>
        <w:t xml:space="preserve"> потрібно добре до себе ставитися!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b/>
          <w:bCs/>
          <w:sz w:val="28"/>
          <w:szCs w:val="28"/>
          <w:lang w:val="uk-UA"/>
        </w:rPr>
        <w:t>Потреба любові – це:</w:t>
      </w:r>
      <w:r w:rsidRPr="002A100D">
        <w:rPr>
          <w:sz w:val="28"/>
          <w:szCs w:val="28"/>
          <w:lang w:val="uk-UA"/>
        </w:rPr>
        <w:t xml:space="preserve"> </w:t>
      </w:r>
    </w:p>
    <w:p w:rsidR="002A100D" w:rsidRPr="002A100D" w:rsidRDefault="00E869CA" w:rsidP="002A100D">
      <w:pPr>
        <w:pStyle w:val="a7"/>
        <w:numPr>
          <w:ilvl w:val="0"/>
          <w:numId w:val="7"/>
        </w:numPr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Потреба бути коханим </w:t>
      </w:r>
    </w:p>
    <w:p w:rsidR="002A100D" w:rsidRPr="002A100D" w:rsidRDefault="00E869CA" w:rsidP="002A100D">
      <w:pPr>
        <w:pStyle w:val="a7"/>
        <w:numPr>
          <w:ilvl w:val="0"/>
          <w:numId w:val="7"/>
        </w:numPr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Потреба любити </w:t>
      </w:r>
    </w:p>
    <w:p w:rsidR="00E93505" w:rsidRPr="002A100D" w:rsidRDefault="00E869CA" w:rsidP="002A100D">
      <w:pPr>
        <w:pStyle w:val="a7"/>
        <w:numPr>
          <w:ilvl w:val="0"/>
          <w:numId w:val="7"/>
        </w:numPr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Потреба бути частиною чогось.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Життя! Ти прекрасне! Я тебе люблю!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Кожен із нас приходить не марно! Втілюй мрію!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можливість, використай її,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Життя – крас</w:t>
      </w:r>
      <w:r w:rsidRPr="002A100D">
        <w:rPr>
          <w:sz w:val="28"/>
          <w:szCs w:val="28"/>
          <w:lang w:val="uk-UA"/>
        </w:rPr>
        <w:t xml:space="preserve">а, захоплюйся нею,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блаженство, скуштуй його!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мрія, здійсни її,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виклик, прийми його,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борг, виконай його!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гра, зіграй у неї,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багатство, </w:t>
      </w:r>
      <w:proofErr w:type="spellStart"/>
      <w:r w:rsidRPr="002A100D">
        <w:rPr>
          <w:sz w:val="28"/>
          <w:szCs w:val="28"/>
          <w:lang w:val="uk-UA"/>
        </w:rPr>
        <w:t>дорожи</w:t>
      </w:r>
      <w:proofErr w:type="spellEnd"/>
      <w:r w:rsidRPr="002A100D">
        <w:rPr>
          <w:sz w:val="28"/>
          <w:szCs w:val="28"/>
          <w:lang w:val="uk-UA"/>
        </w:rPr>
        <w:t xml:space="preserve"> ним,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любов, насолоджуйся нею!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таємниця, вивчай її,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шанс, скористайся ним,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горе, </w:t>
      </w:r>
      <w:proofErr w:type="spellStart"/>
      <w:r w:rsidRPr="002A100D">
        <w:rPr>
          <w:sz w:val="28"/>
          <w:szCs w:val="28"/>
          <w:lang w:val="uk-UA"/>
        </w:rPr>
        <w:t>переможи</w:t>
      </w:r>
      <w:proofErr w:type="spellEnd"/>
      <w:r w:rsidRPr="002A100D">
        <w:rPr>
          <w:sz w:val="28"/>
          <w:szCs w:val="28"/>
          <w:lang w:val="uk-UA"/>
        </w:rPr>
        <w:t xml:space="preserve"> його!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боротьба, витримай її,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пригода, наважся на неї,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трагедія, подолай її!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– щастя, створи його, </w:t>
      </w:r>
    </w:p>
    <w:p w:rsidR="002A100D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 xml:space="preserve">Життя надто прекрасне, не губи його, </w:t>
      </w:r>
    </w:p>
    <w:p w:rsidR="00E93505" w:rsidRPr="002A100D" w:rsidRDefault="00E869CA" w:rsidP="002A100D">
      <w:pPr>
        <w:pStyle w:val="a7"/>
        <w:spacing w:beforeAutospacing="0" w:afterAutospacing="0"/>
        <w:rPr>
          <w:sz w:val="28"/>
          <w:szCs w:val="28"/>
          <w:lang w:val="uk-UA"/>
        </w:rPr>
      </w:pPr>
      <w:r w:rsidRPr="002A100D">
        <w:rPr>
          <w:sz w:val="28"/>
          <w:szCs w:val="28"/>
          <w:lang w:val="uk-UA"/>
        </w:rPr>
        <w:t>Життя – це життя, борись за нього!</w:t>
      </w:r>
    </w:p>
    <w:p w:rsidR="00E93505" w:rsidRPr="002A100D" w:rsidRDefault="00E93505" w:rsidP="002A100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</w:p>
    <w:p w:rsidR="00E93505" w:rsidRPr="002A100D" w:rsidRDefault="00E93505" w:rsidP="002A1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3505" w:rsidRPr="002A100D">
      <w:headerReference w:type="default" r:id="rId7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9CA" w:rsidRDefault="00E869CA">
      <w:pPr>
        <w:spacing w:line="240" w:lineRule="auto"/>
      </w:pPr>
      <w:r>
        <w:separator/>
      </w:r>
    </w:p>
  </w:endnote>
  <w:endnote w:type="continuationSeparator" w:id="0">
    <w:p w:rsidR="00E869CA" w:rsidRDefault="00E86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altName w:val="Segoe Print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9CA" w:rsidRDefault="00E869CA">
      <w:pPr>
        <w:spacing w:after="0"/>
      </w:pPr>
      <w:r>
        <w:separator/>
      </w:r>
    </w:p>
  </w:footnote>
  <w:footnote w:type="continuationSeparator" w:id="0">
    <w:p w:rsidR="00E869CA" w:rsidRDefault="00E869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194437"/>
      <w:docPartObj>
        <w:docPartGallery w:val="AutoText"/>
      </w:docPartObj>
    </w:sdtPr>
    <w:sdtEndPr>
      <w:rPr>
        <w:rFonts w:ascii="Times New Roman" w:hAnsi="Times New Roman" w:cs="Times New Roman"/>
        <w:sz w:val="18"/>
      </w:rPr>
    </w:sdtEndPr>
    <w:sdtContent>
      <w:p w:rsidR="00E93505" w:rsidRDefault="00E869CA">
        <w:pPr>
          <w:pStyle w:val="a3"/>
          <w:jc w:val="right"/>
          <w:rPr>
            <w:rFonts w:ascii="Times New Roman" w:hAnsi="Times New Roman" w:cs="Times New Roman"/>
            <w:sz w:val="18"/>
          </w:rPr>
        </w:pPr>
        <w:r>
          <w:rPr>
            <w:rFonts w:ascii="Times New Roman" w:hAnsi="Times New Roman" w:cs="Times New Roman"/>
            <w:sz w:val="18"/>
          </w:rPr>
          <w:fldChar w:fldCharType="begin"/>
        </w:r>
        <w:r>
          <w:rPr>
            <w:rFonts w:ascii="Times New Roman" w:hAnsi="Times New Roman" w:cs="Times New Roman"/>
            <w:sz w:val="18"/>
          </w:rPr>
          <w:instrText>PAGE   \* MERGEFORMAT</w:instrText>
        </w:r>
        <w:r>
          <w:rPr>
            <w:rFonts w:ascii="Times New Roman" w:hAnsi="Times New Roman" w:cs="Times New Roman"/>
            <w:sz w:val="18"/>
          </w:rPr>
          <w:fldChar w:fldCharType="separate"/>
        </w:r>
        <w:r>
          <w:rPr>
            <w:rFonts w:ascii="Times New Roman" w:hAnsi="Times New Roman" w:cs="Times New Roman"/>
            <w:sz w:val="18"/>
            <w:lang w:val="ru-RU"/>
          </w:rPr>
          <w:t>1</w:t>
        </w:r>
        <w:r>
          <w:rPr>
            <w:rFonts w:ascii="Times New Roman" w:hAnsi="Times New Roman" w:cs="Times New Roman"/>
            <w:sz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DECEE5"/>
    <w:multiLevelType w:val="multilevel"/>
    <w:tmpl w:val="BDDECE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2" w15:restartNumberingAfterBreak="0">
    <w:nsid w:val="26927507"/>
    <w:multiLevelType w:val="multilevel"/>
    <w:tmpl w:val="269275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C6DC2"/>
    <w:multiLevelType w:val="multilevel"/>
    <w:tmpl w:val="35DC6DC2"/>
    <w:lvl w:ilvl="0">
      <w:numFmt w:val="bullet"/>
      <w:lvlText w:val="-"/>
      <w:lvlJc w:val="left"/>
      <w:pPr>
        <w:tabs>
          <w:tab w:val="left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027A9"/>
    <w:multiLevelType w:val="multilevel"/>
    <w:tmpl w:val="640027A9"/>
    <w:lvl w:ilvl="0">
      <w:numFmt w:val="bullet"/>
      <w:lvlText w:val="-"/>
      <w:lvlJc w:val="left"/>
      <w:pPr>
        <w:tabs>
          <w:tab w:val="left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AA4"/>
    <w:multiLevelType w:val="hybridMultilevel"/>
    <w:tmpl w:val="74E6F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E6E1C"/>
    <w:multiLevelType w:val="hybridMultilevel"/>
    <w:tmpl w:val="0E02C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—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E71"/>
    <w:rsid w:val="00102A02"/>
    <w:rsid w:val="00160A28"/>
    <w:rsid w:val="00164091"/>
    <w:rsid w:val="002421AB"/>
    <w:rsid w:val="002A100D"/>
    <w:rsid w:val="002C0071"/>
    <w:rsid w:val="002C17B4"/>
    <w:rsid w:val="0031571F"/>
    <w:rsid w:val="00320B35"/>
    <w:rsid w:val="0034088A"/>
    <w:rsid w:val="00347A93"/>
    <w:rsid w:val="00361AA0"/>
    <w:rsid w:val="00380806"/>
    <w:rsid w:val="003A5C7B"/>
    <w:rsid w:val="004B6AB7"/>
    <w:rsid w:val="005B2449"/>
    <w:rsid w:val="00682A3D"/>
    <w:rsid w:val="00691A2E"/>
    <w:rsid w:val="0074026C"/>
    <w:rsid w:val="008B64FF"/>
    <w:rsid w:val="008F6C76"/>
    <w:rsid w:val="008F78FC"/>
    <w:rsid w:val="008F7E40"/>
    <w:rsid w:val="009C4EB9"/>
    <w:rsid w:val="009D100B"/>
    <w:rsid w:val="00B431F1"/>
    <w:rsid w:val="00BC542D"/>
    <w:rsid w:val="00CF3EA8"/>
    <w:rsid w:val="00D2530E"/>
    <w:rsid w:val="00D41498"/>
    <w:rsid w:val="00D61F15"/>
    <w:rsid w:val="00D73379"/>
    <w:rsid w:val="00E06DED"/>
    <w:rsid w:val="00E12283"/>
    <w:rsid w:val="00E869CA"/>
    <w:rsid w:val="00E93505"/>
    <w:rsid w:val="00F44E71"/>
    <w:rsid w:val="00F61B42"/>
    <w:rsid w:val="4C1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FEE3"/>
  <w15:docId w15:val="{70330F4A-6F81-4489-852F-8D022034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uk-UA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uk-UA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312" w:lineRule="exact"/>
    </w:pPr>
    <w:rPr>
      <w:rFonts w:ascii="Franklin Gothic Demi Cond" w:eastAsiaTheme="minorEastAsia" w:hAnsi="Franklin Gothic Demi Cond" w:cs="Times New Roman"/>
      <w:sz w:val="24"/>
      <w:szCs w:val="24"/>
      <w:lang w:eastAsia="uk-UA"/>
    </w:rPr>
  </w:style>
  <w:style w:type="character" w:customStyle="1" w:styleId="FontStyle20">
    <w:name w:val="Font Style20"/>
    <w:basedOn w:val="a0"/>
    <w:uiPriority w:val="99"/>
    <w:rPr>
      <w:rFonts w:ascii="Franklin Gothic Demi Cond" w:hAnsi="Franklin Gothic Demi Cond" w:cs="Franklin Gothic Demi Cond"/>
      <w:spacing w:val="10"/>
      <w:sz w:val="52"/>
      <w:szCs w:val="52"/>
    </w:rPr>
  </w:style>
  <w:style w:type="character" w:customStyle="1" w:styleId="FontStyle21">
    <w:name w:val="Font Style21"/>
    <w:basedOn w:val="a0"/>
    <w:uiPriority w:val="99"/>
    <w:rPr>
      <w:rFonts w:ascii="Franklin Gothic Demi Cond" w:hAnsi="Franklin Gothic Demi Cond" w:cs="Franklin Gothic Demi Cond"/>
      <w:sz w:val="38"/>
      <w:szCs w:val="38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after="0" w:line="237" w:lineRule="exact"/>
      <w:ind w:firstLine="283"/>
      <w:jc w:val="both"/>
    </w:pPr>
    <w:rPr>
      <w:rFonts w:ascii="Franklin Gothic Demi Cond" w:eastAsiaTheme="minorEastAsia" w:hAnsi="Franklin Gothic Demi Cond" w:cs="Times New Roman"/>
      <w:sz w:val="24"/>
      <w:szCs w:val="24"/>
      <w:lang w:eastAsia="uk-UA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uk-UA"/>
    </w:rPr>
  </w:style>
  <w:style w:type="character" w:customStyle="1" w:styleId="FontStyle22">
    <w:name w:val="Font Style22"/>
    <w:basedOn w:val="a0"/>
    <w:uiPriority w:val="99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Андрей</cp:lastModifiedBy>
  <cp:revision>21</cp:revision>
  <cp:lastPrinted>2015-03-01T14:40:00Z</cp:lastPrinted>
  <dcterms:created xsi:type="dcterms:W3CDTF">2015-02-28T12:37:00Z</dcterms:created>
  <dcterms:modified xsi:type="dcterms:W3CDTF">2025-04-29T21:15:00Z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5CCCD48E12BB4DBBA295E390786E302A_13</vt:lpwstr>
  </property>
</Properties>
</file>